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0F7EB" w14:textId="36A992C2" w:rsidR="0096795B" w:rsidRDefault="0096795B" w:rsidP="0096795B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bookmarkStart w:id="0" w:name="_Hlk91753531"/>
      <w:r>
        <w:rPr>
          <w:rFonts w:cs="Arial"/>
          <w:b/>
          <w:noProof/>
          <w:sz w:val="24"/>
        </w:rPr>
        <w:t>3GPP TSG SA Meeting #96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SP-</w:t>
      </w:r>
      <w:r w:rsidR="00272398">
        <w:rPr>
          <w:rFonts w:cs="Arial"/>
          <w:b/>
          <w:noProof/>
          <w:sz w:val="24"/>
        </w:rPr>
        <w:t>2207</w:t>
      </w:r>
      <w:r w:rsidR="004A4A16">
        <w:rPr>
          <w:rFonts w:cs="Arial"/>
          <w:b/>
          <w:noProof/>
          <w:sz w:val="24"/>
        </w:rPr>
        <w:t>13</w:t>
      </w:r>
    </w:p>
    <w:p w14:paraId="146D54F4" w14:textId="72A89A76" w:rsidR="00582DF8" w:rsidRDefault="0096795B" w:rsidP="009679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June 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2022 ; Budapest, Hungary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A4A16">
        <w:rPr>
          <w:b/>
          <w:noProof/>
          <w:sz w:val="24"/>
        </w:rPr>
        <w:t xml:space="preserve">      </w:t>
      </w:r>
      <w:r>
        <w:rPr>
          <w:b/>
          <w:noProof/>
          <w:sz w:val="24"/>
        </w:rPr>
        <w:tab/>
      </w:r>
      <w:r>
        <w:rPr>
          <w:b/>
          <w:noProof/>
          <w:color w:val="3333FF"/>
        </w:rPr>
        <w:t>(revision of</w:t>
      </w:r>
      <w:r w:rsidR="004A4A16">
        <w:rPr>
          <w:b/>
          <w:noProof/>
          <w:color w:val="3333FF"/>
        </w:rPr>
        <w:t xml:space="preserve"> SP-220707,</w:t>
      </w:r>
      <w:r>
        <w:rPr>
          <w:b/>
          <w:noProof/>
          <w:color w:val="3333FF"/>
        </w:rPr>
        <w:t xml:space="preserve"> </w:t>
      </w:r>
      <w:r w:rsidR="00052EF0">
        <w:rPr>
          <w:b/>
          <w:noProof/>
          <w:color w:val="3333FF"/>
        </w:rPr>
        <w:t>S</w:t>
      </w:r>
      <w:r w:rsidR="008114A8">
        <w:rPr>
          <w:b/>
          <w:noProof/>
          <w:color w:val="3333FF"/>
        </w:rPr>
        <w:t>P-220643</w:t>
      </w:r>
      <w:r w:rsidR="00CC6F08">
        <w:rPr>
          <w:b/>
          <w:noProof/>
          <w:color w:val="3333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2DF8" w14:paraId="3C56B12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0DEF8" w14:textId="77777777" w:rsidR="00582DF8" w:rsidRDefault="006F4E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82DF8" w14:paraId="000E22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5FB14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2DF8" w14:paraId="5B24F73E" w14:textId="77777777">
        <w:trPr>
          <w:trHeight w:val="21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3C58B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E128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342DEFEC" w14:textId="77777777" w:rsidR="00582DF8" w:rsidRDefault="00582D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5A07E0" w14:textId="77777777" w:rsidR="00582DF8" w:rsidRDefault="006F4E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23.304</w:t>
            </w:r>
          </w:p>
        </w:tc>
        <w:tc>
          <w:tcPr>
            <w:tcW w:w="709" w:type="dxa"/>
          </w:tcPr>
          <w:p w14:paraId="55ECFFBB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1B7D3B" w14:textId="2CE4DEF5" w:rsidR="00582DF8" w:rsidRDefault="00F00A1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F00A1D">
              <w:rPr>
                <w:b/>
                <w:bCs/>
                <w:noProof/>
                <w:sz w:val="28"/>
                <w:szCs w:val="28"/>
              </w:rPr>
              <w:t>0102</w:t>
            </w:r>
          </w:p>
        </w:tc>
        <w:tc>
          <w:tcPr>
            <w:tcW w:w="709" w:type="dxa"/>
          </w:tcPr>
          <w:p w14:paraId="39A0012C" w14:textId="77777777" w:rsidR="00582DF8" w:rsidRDefault="006F4E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59CC6D" w14:textId="2CFC2A81" w:rsidR="00582DF8" w:rsidRDefault="004A4A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7</w:t>
            </w:r>
          </w:p>
        </w:tc>
        <w:tc>
          <w:tcPr>
            <w:tcW w:w="2410" w:type="dxa"/>
          </w:tcPr>
          <w:p w14:paraId="720458D9" w14:textId="77777777" w:rsidR="00582DF8" w:rsidRDefault="006F4E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D16236" w14:textId="4466D6EE" w:rsidR="00582DF8" w:rsidRDefault="006F4E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86028">
              <w:rPr>
                <w:b/>
                <w:noProof/>
                <w:sz w:val="28"/>
              </w:rPr>
              <w:t>17.</w:t>
            </w:r>
            <w:r w:rsidR="00886028" w:rsidRPr="00886028">
              <w:rPr>
                <w:b/>
                <w:noProof/>
                <w:sz w:val="28"/>
              </w:rP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B18251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6BA924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ECF614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73EE19C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DC9933" w14:textId="77777777" w:rsidR="00582DF8" w:rsidRDefault="006F4E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82DF8" w14:paraId="74D7BA46" w14:textId="77777777">
        <w:tc>
          <w:tcPr>
            <w:tcW w:w="9641" w:type="dxa"/>
            <w:gridSpan w:val="9"/>
          </w:tcPr>
          <w:p w14:paraId="106103B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11FDE1" w14:textId="77777777" w:rsidR="00582DF8" w:rsidRDefault="00582DF8">
      <w:pPr>
        <w:rPr>
          <w:sz w:val="8"/>
          <w:szCs w:val="8"/>
        </w:rPr>
      </w:pPr>
    </w:p>
    <w:tbl>
      <w:tblPr>
        <w:tblW w:w="9639" w:type="dxa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2DF8" w14:paraId="6740ACC6" w14:textId="77777777">
        <w:trPr>
          <w:jc w:val="center"/>
        </w:trPr>
        <w:tc>
          <w:tcPr>
            <w:tcW w:w="2835" w:type="dxa"/>
          </w:tcPr>
          <w:p w14:paraId="34454A53" w14:textId="77777777" w:rsidR="00582DF8" w:rsidRDefault="006F4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4124B9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2AAD7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4E7DE9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123E5" w14:textId="2DD6B054" w:rsidR="00582DF8" w:rsidRDefault="00052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B0AD047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E4DD3B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07E511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EBA5B4" w14:textId="77777777" w:rsidR="00582DF8" w:rsidRDefault="006F4E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312596" w14:textId="77777777" w:rsidR="00582DF8" w:rsidRDefault="00582D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2DF8" w14:paraId="6C121949" w14:textId="77777777">
        <w:tc>
          <w:tcPr>
            <w:tcW w:w="9640" w:type="dxa"/>
            <w:gridSpan w:val="11"/>
          </w:tcPr>
          <w:p w14:paraId="737BB66B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49277B6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60ED73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205DB" w14:textId="1CC3084F" w:rsidR="00582DF8" w:rsidRDefault="0092267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AMF and AUSF selection for CP authentication and authorisation</w:t>
            </w:r>
          </w:p>
        </w:tc>
      </w:tr>
      <w:tr w:rsidR="00582DF8" w14:paraId="425446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B6C869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3266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582DF8" w14:paraId="0EB14C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32F82D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67A1A6" w14:textId="7DB4DCFC" w:rsidR="00582DF8" w:rsidRDefault="00A71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Bell, Interdigital Inc.</w:t>
            </w:r>
          </w:p>
        </w:tc>
      </w:tr>
      <w:tr w:rsidR="00582DF8" w14:paraId="60FB40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C513C6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946534" w14:textId="07F438FA" w:rsidR="00582DF8" w:rsidRDefault="00A7183C" w:rsidP="00052E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582DF8" w14:paraId="53EF66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E9D9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509EF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3454E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32EDFC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E0A7A1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438B7F1D" w14:textId="77777777" w:rsidR="00582DF8" w:rsidRDefault="00582DF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985B24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ED6B97" w14:textId="7CBE979F" w:rsidR="00582DF8" w:rsidRPr="00BB3541" w:rsidRDefault="006F4E91" w:rsidP="00430DAC">
            <w:pPr>
              <w:pStyle w:val="CRCoverPage"/>
              <w:spacing w:after="0"/>
              <w:ind w:left="100"/>
              <w:rPr>
                <w:noProof/>
              </w:rPr>
            </w:pPr>
            <w:r w:rsidRPr="00BB3541">
              <w:rPr>
                <w:noProof/>
              </w:rPr>
              <w:t>202</w:t>
            </w:r>
            <w:r w:rsidR="00692B22" w:rsidRPr="00BB3541">
              <w:rPr>
                <w:noProof/>
              </w:rPr>
              <w:t>2-</w:t>
            </w:r>
            <w:r w:rsidR="0096795B" w:rsidRPr="00BB3541">
              <w:rPr>
                <w:noProof/>
              </w:rPr>
              <w:t>06</w:t>
            </w:r>
            <w:r w:rsidR="0096795B" w:rsidRPr="00BB3541">
              <w:rPr>
                <w:noProof/>
              </w:rPr>
              <w:t>-</w:t>
            </w:r>
            <w:r w:rsidR="00F01B43">
              <w:rPr>
                <w:noProof/>
              </w:rPr>
              <w:t>10</w:t>
            </w:r>
          </w:p>
        </w:tc>
      </w:tr>
      <w:tr w:rsidR="00582DF8" w14:paraId="713294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EE0616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6C697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179EAD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2F2A8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7ED15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7B52E5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6D8528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9A34C2" w14:textId="45A89F22" w:rsidR="00582DF8" w:rsidRDefault="00CC6F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E6DF87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1A0AD9" w14:textId="77777777" w:rsidR="00582DF8" w:rsidRDefault="006F4E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1EE146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582DF8" w14:paraId="4011C23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BFBFB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B5A01" w14:textId="77777777" w:rsidR="00582DF8" w:rsidRDefault="006F4E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288F97" w14:textId="77777777" w:rsidR="00582DF8" w:rsidRDefault="006F4E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194251" w14:textId="77777777" w:rsidR="00582DF8" w:rsidRDefault="006F4E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82DF8" w14:paraId="1CE96EA7" w14:textId="77777777">
        <w:tc>
          <w:tcPr>
            <w:tcW w:w="1843" w:type="dxa"/>
          </w:tcPr>
          <w:p w14:paraId="0454A471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546C9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380CECF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46CA25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5C03D" w14:textId="3011B903" w:rsidR="00582DF8" w:rsidRDefault="00C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5360B">
              <w:rPr>
                <w:noProof/>
              </w:rPr>
              <w:t xml:space="preserve">adds </w:t>
            </w:r>
            <w:r>
              <w:rPr>
                <w:noProof/>
              </w:rPr>
              <w:t xml:space="preserve">5G ProSe relaying CP security </w:t>
            </w:r>
            <w:r w:rsidR="00B5360B">
              <w:rPr>
                <w:noProof/>
              </w:rPr>
              <w:t>procedure as specified in TS 33.503.</w:t>
            </w:r>
            <w:r>
              <w:rPr>
                <w:noProof/>
              </w:rPr>
              <w:t xml:space="preserve"> </w:t>
            </w:r>
          </w:p>
          <w:p w14:paraId="4583CEA2" w14:textId="77777777" w:rsidR="00B5360B" w:rsidRDefault="00B5360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9AEE5F" w14:textId="76E89325" w:rsidR="00B5360B" w:rsidRDefault="00B5360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If includes </w:t>
            </w:r>
            <w:r>
              <w:t xml:space="preserve">characteristics of the CP security procedures and </w:t>
            </w:r>
            <w:r w:rsidR="00E85EB6">
              <w:t>describes how the AMF and AUSF is selected which are relevant for SA2.</w:t>
            </w:r>
          </w:p>
          <w:p w14:paraId="3E1B4AAF" w14:textId="31A3627E" w:rsidR="00863BB7" w:rsidRDefault="00863BB7" w:rsidP="004A4A16">
            <w:pPr>
              <w:pStyle w:val="CRCoverPage"/>
              <w:spacing w:after="0"/>
              <w:rPr>
                <w:noProof/>
                <w:color w:val="FF0000"/>
                <w:sz w:val="24"/>
                <w:szCs w:val="24"/>
                <w:lang w:val="en-US"/>
              </w:rPr>
            </w:pPr>
          </w:p>
        </w:tc>
      </w:tr>
      <w:tr w:rsidR="00582DF8" w14:paraId="57D76F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AE3CB" w14:textId="6ED77EFF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1C17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50664E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73F89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E4C57A" w14:textId="77777777" w:rsidR="00D67632" w:rsidRDefault="00D67632" w:rsidP="003C6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Title and scope update to avoid conflict with another CR in S2-2202104.</w:t>
            </w:r>
          </w:p>
          <w:p w14:paraId="6A168238" w14:textId="77777777" w:rsidR="00CC3CC3" w:rsidRDefault="00CC3CC3" w:rsidP="003C68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5C5FE6" w14:textId="77777777" w:rsidR="00E85EB6" w:rsidRDefault="00E85EB6" w:rsidP="003C6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 impacts updated to include the optional control plane security procedure.</w:t>
            </w:r>
          </w:p>
          <w:p w14:paraId="68D7E94C" w14:textId="77777777" w:rsidR="00E85EB6" w:rsidRDefault="00E85EB6" w:rsidP="003C68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5BC704" w14:textId="33F9A63A" w:rsidR="00E85EB6" w:rsidRPr="004A4A16" w:rsidRDefault="00E85EB6" w:rsidP="003C6843">
            <w:pPr>
              <w:pStyle w:val="CRCoverPage"/>
              <w:spacing w:after="0"/>
              <w:ind w:left="100"/>
              <w:rPr>
                <w:noProof/>
              </w:rPr>
            </w:pPr>
            <w:r w:rsidRPr="004A4A16">
              <w:rPr>
                <w:noProof/>
              </w:rPr>
              <w:t>AUSF selection, including assumed support in roaming cases when a network wants to use C</w:t>
            </w:r>
            <w:r w:rsidRPr="004A4A16">
              <w:rPr>
                <w:noProof/>
              </w:rPr>
              <w:t>P security.</w:t>
            </w:r>
          </w:p>
          <w:p w14:paraId="0B6AE0EE" w14:textId="77777777" w:rsidR="00E85EB6" w:rsidRPr="004A4A16" w:rsidRDefault="00E85EB6" w:rsidP="003C68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22231E" w14:textId="77777777" w:rsidR="00E85EB6" w:rsidRPr="004A4A16" w:rsidRDefault="00E85EB6" w:rsidP="003C6843">
            <w:pPr>
              <w:pStyle w:val="CRCoverPage"/>
              <w:spacing w:after="0"/>
              <w:ind w:left="100"/>
              <w:rPr>
                <w:noProof/>
              </w:rPr>
            </w:pPr>
            <w:r w:rsidRPr="004A4A16">
              <w:rPr>
                <w:noProof/>
              </w:rPr>
              <w:t>AMFs that the Relay UE uses are assumed to support the procedures.</w:t>
            </w:r>
          </w:p>
          <w:p w14:paraId="1DAA05D9" w14:textId="77777777" w:rsidR="00E85EB6" w:rsidRPr="004A4A16" w:rsidRDefault="00E85EB6" w:rsidP="003C68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391F4B" w14:textId="77777777" w:rsidR="00710AFD" w:rsidRPr="004A4A16" w:rsidRDefault="00710AFD" w:rsidP="00710A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003A38" w14:textId="1ED81B6C" w:rsidR="00710AFD" w:rsidRPr="004A4A16" w:rsidRDefault="00710AFD" w:rsidP="00710AFD">
            <w:pPr>
              <w:pStyle w:val="CRCoverPage"/>
              <w:spacing w:after="0"/>
              <w:ind w:left="100"/>
              <w:rPr>
                <w:noProof/>
              </w:rPr>
            </w:pPr>
            <w:r w:rsidRPr="004A4A16">
              <w:rPr>
                <w:noProof/>
              </w:rPr>
              <w:t xml:space="preserve">Updates since SA2 meeting: </w:t>
            </w:r>
          </w:p>
          <w:p w14:paraId="7EBF5891" w14:textId="112E71F8" w:rsidR="00710AFD" w:rsidRPr="004A4A16" w:rsidRDefault="00710AFD" w:rsidP="00710AFD">
            <w:pPr>
              <w:pStyle w:val="CRCoverPage"/>
              <w:spacing w:after="0"/>
              <w:ind w:left="100"/>
              <w:rPr>
                <w:noProof/>
              </w:rPr>
            </w:pPr>
            <w:r w:rsidRPr="004A4A16">
              <w:rPr>
                <w:noProof/>
              </w:rPr>
              <w:t xml:space="preserve">- The AMF is selected as part of the slice but the mapping against the RSC is removed. </w:t>
            </w:r>
          </w:p>
          <w:p w14:paraId="3DD6FFD9" w14:textId="5954F42B" w:rsidR="00710AFD" w:rsidRPr="004A4A16" w:rsidRDefault="00710AFD" w:rsidP="00710AFD">
            <w:pPr>
              <w:pStyle w:val="CRCoverPage"/>
              <w:spacing w:after="0"/>
              <w:ind w:left="100"/>
              <w:rPr>
                <w:noProof/>
              </w:rPr>
            </w:pPr>
            <w:r w:rsidRPr="004A4A16">
              <w:rPr>
                <w:noProof/>
              </w:rPr>
              <w:t>- The AUSF CP security capability in the AUSF NF Profile is removed</w:t>
            </w:r>
          </w:p>
          <w:p w14:paraId="38430014" w14:textId="77777777" w:rsidR="00710AFD" w:rsidRPr="004A4A16" w:rsidRDefault="00710AFD" w:rsidP="00710AFD">
            <w:pPr>
              <w:pStyle w:val="CRCoverPage"/>
              <w:spacing w:after="0"/>
              <w:ind w:left="100"/>
              <w:rPr>
                <w:noProof/>
              </w:rPr>
            </w:pPr>
            <w:r w:rsidRPr="004A4A16">
              <w:rPr>
                <w:noProof/>
              </w:rPr>
              <w:t>- Changes on changes removed</w:t>
            </w:r>
          </w:p>
          <w:p w14:paraId="6EB58BB3" w14:textId="77777777" w:rsidR="008114A8" w:rsidRPr="004A4A16" w:rsidRDefault="008114A8" w:rsidP="00710AFD">
            <w:pPr>
              <w:pStyle w:val="CRCoverPage"/>
              <w:spacing w:after="0"/>
              <w:ind w:left="100"/>
              <w:rPr>
                <w:noProof/>
              </w:rPr>
            </w:pPr>
            <w:r w:rsidRPr="004A4A16">
              <w:rPr>
                <w:noProof/>
              </w:rPr>
              <w:t>- Explicit CP security procedure indication is added in RSC</w:t>
            </w:r>
          </w:p>
          <w:p w14:paraId="6B4EE186" w14:textId="77777777" w:rsidR="008114A8" w:rsidRPr="004A4A16" w:rsidRDefault="008114A8" w:rsidP="00710AFD">
            <w:pPr>
              <w:pStyle w:val="CRCoverPage"/>
              <w:spacing w:after="0"/>
              <w:ind w:left="100"/>
              <w:rPr>
                <w:noProof/>
              </w:rPr>
            </w:pPr>
            <w:r w:rsidRPr="004A4A16">
              <w:rPr>
                <w:noProof/>
              </w:rPr>
              <w:t>- Lack of CP security procedure indication means UP security is used</w:t>
            </w:r>
          </w:p>
          <w:p w14:paraId="3B971B1E" w14:textId="77777777" w:rsidR="00892E8E" w:rsidRDefault="000C11F2" w:rsidP="00710AFD">
            <w:pPr>
              <w:pStyle w:val="CRCoverPage"/>
              <w:spacing w:after="0"/>
              <w:ind w:left="100"/>
            </w:pPr>
            <w:r w:rsidRPr="004A4A16">
              <w:t xml:space="preserve">- </w:t>
            </w:r>
            <w:r w:rsidR="00892E8E" w:rsidRPr="004A4A16">
              <w:t>PDU Session secondary authentication aspects are removed</w:t>
            </w:r>
          </w:p>
          <w:p w14:paraId="087D77B7" w14:textId="226FF1AC" w:rsidR="004A4A16" w:rsidRDefault="004A4A16" w:rsidP="00710AF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</w:tc>
      </w:tr>
      <w:tr w:rsidR="00582DF8" w14:paraId="227E27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390A8" w14:textId="1EAF2868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186D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2CD1A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D0FEEF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0F17C" w14:textId="65D8D189" w:rsidR="00582DF8" w:rsidRDefault="003C6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CP relay authentication solution.</w:t>
            </w:r>
          </w:p>
        </w:tc>
      </w:tr>
      <w:tr w:rsidR="00582DF8" w14:paraId="56E6709F" w14:textId="77777777">
        <w:tc>
          <w:tcPr>
            <w:tcW w:w="2694" w:type="dxa"/>
            <w:gridSpan w:val="2"/>
          </w:tcPr>
          <w:p w14:paraId="716B9125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AC312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9511FB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7B5A3A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15470" w14:textId="6F2E24B0" w:rsidR="00582DF8" w:rsidRDefault="00B5360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4.3.4, </w:t>
            </w:r>
            <w:r w:rsidR="008114A8">
              <w:rPr>
                <w:noProof/>
                <w:lang w:eastAsia="ko-KR"/>
              </w:rPr>
              <w:t xml:space="preserve">5.1.4.1, </w:t>
            </w:r>
            <w:r w:rsidR="006F4E91">
              <w:rPr>
                <w:noProof/>
                <w:lang w:eastAsia="ko-KR"/>
              </w:rPr>
              <w:t>5.1.4.3</w:t>
            </w:r>
            <w:r w:rsidR="00022ED4">
              <w:rPr>
                <w:noProof/>
                <w:lang w:eastAsia="ko-KR"/>
              </w:rPr>
              <w:t>.2</w:t>
            </w:r>
            <w:r>
              <w:rPr>
                <w:noProof/>
                <w:lang w:eastAsia="ko-KR"/>
              </w:rPr>
              <w:t xml:space="preserve"> </w:t>
            </w:r>
          </w:p>
        </w:tc>
      </w:tr>
      <w:tr w:rsidR="00582DF8" w14:paraId="3400F1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A467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ED3D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899D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88556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FFB8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D02D6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69877A" w14:textId="77777777" w:rsidR="00582DF8" w:rsidRDefault="00582D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7F37BA" w14:textId="77777777" w:rsidR="00582DF8" w:rsidRDefault="00582D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2DF8" w14:paraId="2370C6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599A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C451F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A4B33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3B9C6" w14:textId="77777777" w:rsidR="00582DF8" w:rsidRDefault="006F4E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AA9707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3F6BEA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C54B4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9A58BA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AC1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EEDF29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F40B8D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5F82D2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DE529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4D2ED7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A92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A3DCCC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5A47D6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234400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C132D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86FC0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11D326E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DDA41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CADC5" w14:textId="77777777" w:rsidR="00582DF8" w:rsidRDefault="00582D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2DF8" w14:paraId="3DFDD17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734B5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FDF071" w14:textId="77777777" w:rsidR="00582DF8" w:rsidRDefault="00582D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2DF8" w14:paraId="03B46D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A1886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BB967" w14:textId="77777777" w:rsidR="00582DF8" w:rsidRDefault="00582D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D5B8BF" w14:textId="77777777" w:rsidR="00582DF8" w:rsidRDefault="00582DF8">
      <w:pPr>
        <w:pStyle w:val="CRCoverPage"/>
        <w:spacing w:after="0"/>
        <w:rPr>
          <w:noProof/>
          <w:sz w:val="8"/>
          <w:szCs w:val="8"/>
        </w:rPr>
      </w:pPr>
    </w:p>
    <w:p w14:paraId="111D574C" w14:textId="77777777" w:rsidR="00582DF8" w:rsidRDefault="00582DF8">
      <w:pPr>
        <w:rPr>
          <w:noProof/>
        </w:rPr>
        <w:sectPr w:rsidR="00582DF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AAC545" w14:textId="77777777" w:rsidR="00582DF8" w:rsidRDefault="006F4E9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4CAC1BF4" w14:textId="77777777" w:rsidR="00B5360B" w:rsidRPr="00CB5EC9" w:rsidRDefault="00B5360B" w:rsidP="00B5360B">
      <w:pPr>
        <w:pStyle w:val="Heading3"/>
        <w:rPr>
          <w:lang w:eastAsia="zh-CN"/>
        </w:rPr>
      </w:pPr>
      <w:bookmarkStart w:id="2" w:name="_Toc98836849"/>
      <w:bookmarkStart w:id="3" w:name="_Toc73625479"/>
      <w:bookmarkStart w:id="4" w:name="_Toc69883471"/>
      <w:bookmarkStart w:id="5" w:name="_Toc66701814"/>
      <w:bookmarkStart w:id="6" w:name="_Toc66692635"/>
      <w:bookmarkStart w:id="7" w:name="_Toc51838912"/>
      <w:bookmarkStart w:id="8" w:name="_Toc51754085"/>
      <w:bookmarkStart w:id="9" w:name="_Toc51753951"/>
      <w:bookmarkStart w:id="10" w:name="_Toc45012525"/>
      <w:bookmarkStart w:id="11" w:name="_Toc36126201"/>
      <w:bookmarkStart w:id="12" w:name="_Toc27821847"/>
      <w:bookmarkStart w:id="13" w:name="_Toc19199058"/>
      <w:bookmarkStart w:id="14" w:name="_Toc98836876"/>
      <w:bookmarkStart w:id="15" w:name="_Toc83206620"/>
      <w:bookmarkStart w:id="16" w:name="_Toc30666558"/>
      <w:bookmarkStart w:id="17" w:name="_Toc31029852"/>
      <w:bookmarkStart w:id="18" w:name="_Toc31030743"/>
      <w:bookmarkStart w:id="19" w:name="_Toc43388310"/>
      <w:bookmarkStart w:id="20" w:name="_Toc43735540"/>
      <w:bookmarkStart w:id="21" w:name="_Toc50130527"/>
      <w:bookmarkStart w:id="22" w:name="_Toc50133841"/>
      <w:bookmarkStart w:id="23" w:name="_Toc50134181"/>
      <w:bookmarkStart w:id="24" w:name="_Toc50557133"/>
      <w:bookmarkStart w:id="25" w:name="_Toc50548809"/>
      <w:bookmarkStart w:id="26" w:name="_Toc55202114"/>
      <w:bookmarkStart w:id="27" w:name="_Toc57209736"/>
      <w:bookmarkStart w:id="28" w:name="_Toc57366127"/>
      <w:bookmarkStart w:id="29" w:name="_Toc66703570"/>
      <w:bookmarkStart w:id="30" w:name="_Toc73625622"/>
      <w:bookmarkStart w:id="31" w:name="_Toc83206732"/>
      <w:bookmarkStart w:id="32" w:name="_Toc73625501"/>
      <w:bookmarkStart w:id="33" w:name="_Toc83206601"/>
      <w:bookmarkStart w:id="34" w:name="_Toc83355922"/>
      <w:bookmarkStart w:id="35" w:name="_Toc20204674"/>
      <w:bookmarkStart w:id="36" w:name="_Toc27895388"/>
      <w:bookmarkStart w:id="37" w:name="_Toc36192491"/>
      <w:bookmarkStart w:id="38" w:name="_Toc45193593"/>
      <w:bookmarkStart w:id="39" w:name="_Toc47593225"/>
      <w:bookmarkStart w:id="40" w:name="_Toc51835312"/>
      <w:bookmarkStart w:id="41" w:name="_Toc75412148"/>
      <w:commentRangeStart w:id="42"/>
      <w:r w:rsidRPr="00CB5EC9">
        <w:rPr>
          <w:lang w:eastAsia="zh-CN"/>
        </w:rPr>
        <w:t>4.3.4</w:t>
      </w:r>
      <w:commentRangeEnd w:id="42"/>
      <w:r>
        <w:rPr>
          <w:rStyle w:val="CommentReference"/>
          <w:rFonts w:ascii="Times New Roman" w:hAnsi="Times New Roman"/>
        </w:rPr>
        <w:commentReference w:id="42"/>
      </w:r>
      <w:r w:rsidRPr="00CB5EC9">
        <w:rPr>
          <w:lang w:eastAsia="zh-CN"/>
        </w:rPr>
        <w:tab/>
      </w:r>
      <w:r w:rsidRPr="00CB5EC9">
        <w:rPr>
          <w:lang w:eastAsia="ko-KR"/>
        </w:rPr>
        <w:t>AMF</w:t>
      </w:r>
    </w:p>
    <w:p w14:paraId="01B92D58" w14:textId="77777777" w:rsidR="00B5360B" w:rsidRPr="00CB5EC9" w:rsidRDefault="00B5360B" w:rsidP="00B5360B">
      <w:r w:rsidRPr="00CB5EC9">
        <w:t>In addition to the functions defined in TS</w:t>
      </w:r>
      <w:r>
        <w:t> </w:t>
      </w:r>
      <w:r w:rsidRPr="00CB5EC9">
        <w:t>23.501</w:t>
      </w:r>
      <w:r>
        <w:t> </w:t>
      </w:r>
      <w:r w:rsidRPr="00CB5EC9">
        <w:t>[4]</w:t>
      </w:r>
      <w:r w:rsidRPr="00CB5EC9">
        <w:rPr>
          <w:lang w:eastAsia="zh-CN"/>
        </w:rPr>
        <w:t xml:space="preserve">, </w:t>
      </w:r>
      <w:r w:rsidRPr="00CB5EC9">
        <w:t>the AMF performs the following functions:</w:t>
      </w:r>
    </w:p>
    <w:p w14:paraId="380D4A4F" w14:textId="77777777" w:rsidR="00B5360B" w:rsidRPr="00CB5EC9" w:rsidRDefault="00B5360B" w:rsidP="00B5360B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Select a PCF supporting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Policy/Parameter provisioning based on indication of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Capability as part of the "5GMM capability" in the Registration Request.</w:t>
      </w:r>
    </w:p>
    <w:p w14:paraId="70E87B29" w14:textId="77777777" w:rsidR="00B5360B" w:rsidRPr="00CB5EC9" w:rsidRDefault="00B5360B" w:rsidP="00B5360B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Store the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Capability.</w:t>
      </w:r>
    </w:p>
    <w:p w14:paraId="21C9C929" w14:textId="77777777" w:rsidR="00B5360B" w:rsidRPr="00CB5EC9" w:rsidRDefault="00B5360B" w:rsidP="00B5360B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Forward the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Capability to PCF in </w:t>
      </w:r>
      <w:proofErr w:type="spellStart"/>
      <w:r w:rsidRPr="00CB5EC9">
        <w:rPr>
          <w:lang w:eastAsia="zh-CN"/>
        </w:rPr>
        <w:t>Npcf_UEPolicyControl_Create</w:t>
      </w:r>
      <w:proofErr w:type="spellEnd"/>
      <w:r w:rsidRPr="00CB5EC9">
        <w:rPr>
          <w:lang w:eastAsia="zh-CN"/>
        </w:rPr>
        <w:t xml:space="preserve"> Request.</w:t>
      </w:r>
    </w:p>
    <w:p w14:paraId="5536E7B6" w14:textId="77777777" w:rsidR="00B5360B" w:rsidRPr="00CB5EC9" w:rsidRDefault="00B5360B" w:rsidP="00B5360B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Obtain from UDM the subscription information related to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and store them as part of the UE context data.</w:t>
      </w:r>
    </w:p>
    <w:p w14:paraId="36640556" w14:textId="77777777" w:rsidR="00B5360B" w:rsidRPr="00CB5EC9" w:rsidRDefault="00B5360B" w:rsidP="00B5360B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Obtain PC5 QoS parameters from the PCF and store them as part of the UE context data.</w:t>
      </w:r>
    </w:p>
    <w:p w14:paraId="362D9460" w14:textId="77777777" w:rsidR="00B5360B" w:rsidRPr="00CB5EC9" w:rsidRDefault="00B5360B" w:rsidP="00B5360B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Provision the NG-RAN with indication about the UE authorization status about </w:t>
      </w:r>
      <w:r w:rsidRPr="00CB5EC9">
        <w:t>5G</w:t>
      </w:r>
      <w:r w:rsidRPr="00CB5EC9">
        <w:rPr>
          <w:lang w:eastAsia="zh-CN"/>
        </w:rPr>
        <w:t xml:space="preserve">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rPr>
          <w:rFonts w:eastAsia="SimSun"/>
          <w:lang w:eastAsia="zh-CN"/>
        </w:rPr>
        <w:t>Direct D</w:t>
      </w:r>
      <w:r w:rsidRPr="00CB5EC9">
        <w:rPr>
          <w:lang w:eastAsia="zh-CN"/>
        </w:rPr>
        <w:t xml:space="preserve">iscovery and </w:t>
      </w:r>
      <w:r w:rsidRPr="00CB5EC9">
        <w:t>5G</w:t>
      </w:r>
      <w:r w:rsidRPr="00CB5EC9">
        <w:rPr>
          <w:rFonts w:eastAsia="SimSun"/>
          <w:lang w:eastAsia="zh-CN"/>
        </w:rPr>
        <w:t xml:space="preserve"> </w:t>
      </w:r>
      <w:proofErr w:type="spellStart"/>
      <w:r w:rsidRPr="00CB5EC9">
        <w:rPr>
          <w:rFonts w:eastAsia="SimSun"/>
          <w:lang w:eastAsia="zh-CN"/>
        </w:rPr>
        <w:t>ProSe</w:t>
      </w:r>
      <w:proofErr w:type="spellEnd"/>
      <w:r w:rsidRPr="00CB5EC9">
        <w:rPr>
          <w:rFonts w:eastAsia="SimSun"/>
          <w:lang w:eastAsia="zh-CN"/>
        </w:rPr>
        <w:t xml:space="preserve"> Direct C</w:t>
      </w:r>
      <w:r w:rsidRPr="00CB5EC9">
        <w:rPr>
          <w:lang w:eastAsia="zh-CN"/>
        </w:rPr>
        <w:t>ommunication (</w:t>
      </w:r>
      <w:r w:rsidRPr="00CB5EC9">
        <w:rPr>
          <w:rFonts w:eastAsia="SimSun"/>
          <w:lang w:eastAsia="zh-CN"/>
        </w:rPr>
        <w:t xml:space="preserve">i.e. as 5G </w:t>
      </w:r>
      <w:proofErr w:type="spellStart"/>
      <w:r w:rsidRPr="00CB5EC9">
        <w:rPr>
          <w:rFonts w:eastAsia="SimSun"/>
          <w:lang w:eastAsia="zh-CN"/>
        </w:rPr>
        <w:t>ProSe</w:t>
      </w:r>
      <w:proofErr w:type="spellEnd"/>
      <w:r w:rsidRPr="00CB5EC9">
        <w:rPr>
          <w:rFonts w:eastAsia="SimSun"/>
          <w:lang w:eastAsia="zh-CN"/>
        </w:rPr>
        <w:t>-enabled UE</w:t>
      </w:r>
      <w:r w:rsidRPr="00CB5EC9">
        <w:t xml:space="preserve"> </w:t>
      </w:r>
      <w:r w:rsidRPr="00CB5EC9">
        <w:rPr>
          <w:rFonts w:eastAsia="SimSun"/>
          <w:lang w:eastAsia="zh-CN"/>
        </w:rPr>
        <w:t xml:space="preserve">for </w:t>
      </w:r>
      <w:proofErr w:type="spellStart"/>
      <w:r w:rsidRPr="00CB5EC9">
        <w:rPr>
          <w:rFonts w:eastAsia="SimSun"/>
          <w:lang w:eastAsia="zh-CN"/>
        </w:rPr>
        <w:t>ProSe</w:t>
      </w:r>
      <w:proofErr w:type="spellEnd"/>
      <w:r w:rsidRPr="00CB5EC9">
        <w:rPr>
          <w:rFonts w:eastAsia="SimSun"/>
          <w:lang w:eastAsia="zh-CN"/>
        </w:rPr>
        <w:t xml:space="preserve"> Direct Discovery, as 5G </w:t>
      </w:r>
      <w:proofErr w:type="spellStart"/>
      <w:r w:rsidRPr="00CB5EC9">
        <w:rPr>
          <w:rFonts w:eastAsia="SimSun"/>
          <w:lang w:eastAsia="zh-CN"/>
        </w:rPr>
        <w:t>ProSe</w:t>
      </w:r>
      <w:proofErr w:type="spellEnd"/>
      <w:r w:rsidRPr="00CB5EC9">
        <w:rPr>
          <w:rFonts w:eastAsia="SimSun"/>
          <w:lang w:eastAsia="zh-CN"/>
        </w:rPr>
        <w:t xml:space="preserve">-enabled UE for </w:t>
      </w:r>
      <w:proofErr w:type="spellStart"/>
      <w:r w:rsidRPr="00CB5EC9">
        <w:rPr>
          <w:rFonts w:eastAsia="SimSun"/>
          <w:lang w:eastAsia="zh-CN"/>
        </w:rPr>
        <w:t>ProSe</w:t>
      </w:r>
      <w:proofErr w:type="spellEnd"/>
      <w:r w:rsidRPr="00CB5EC9">
        <w:rPr>
          <w:rFonts w:eastAsia="SimSun"/>
          <w:lang w:eastAsia="zh-CN"/>
        </w:rPr>
        <w:t xml:space="preserve"> Direct Communication),</w:t>
      </w:r>
      <w:r w:rsidRPr="00CB5EC9">
        <w:t xml:space="preserve">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rFonts w:eastAsia="SimSun"/>
          <w:lang w:eastAsia="zh-CN"/>
        </w:rPr>
        <w:t xml:space="preserve"> UE-to-Network Relay Discovery and Communication (i.e. as 5G </w:t>
      </w:r>
      <w:proofErr w:type="spellStart"/>
      <w:r w:rsidRPr="00CB5EC9">
        <w:rPr>
          <w:rFonts w:eastAsia="SimSun"/>
          <w:lang w:eastAsia="zh-CN"/>
        </w:rPr>
        <w:t>ProSe</w:t>
      </w:r>
      <w:proofErr w:type="spellEnd"/>
      <w:r w:rsidRPr="00CB5EC9">
        <w:rPr>
          <w:rFonts w:eastAsia="SimSun"/>
          <w:lang w:eastAsia="zh-CN"/>
        </w:rPr>
        <w:t xml:space="preserve"> Layer-2 Remote UE, as 5G </w:t>
      </w:r>
      <w:proofErr w:type="spellStart"/>
      <w:r w:rsidRPr="00CB5EC9">
        <w:rPr>
          <w:rFonts w:eastAsia="SimSun"/>
          <w:lang w:eastAsia="zh-CN"/>
        </w:rPr>
        <w:t>ProSe</w:t>
      </w:r>
      <w:proofErr w:type="spellEnd"/>
      <w:r w:rsidRPr="00CB5EC9">
        <w:rPr>
          <w:rFonts w:eastAsia="SimSun"/>
          <w:lang w:eastAsia="zh-CN"/>
        </w:rPr>
        <w:t xml:space="preserve"> Layer-2 UE-to-Network Relay, as 5G </w:t>
      </w:r>
      <w:proofErr w:type="spellStart"/>
      <w:r w:rsidRPr="00CB5EC9">
        <w:rPr>
          <w:rFonts w:eastAsia="SimSun"/>
          <w:lang w:eastAsia="zh-CN"/>
        </w:rPr>
        <w:t>ProSe</w:t>
      </w:r>
      <w:proofErr w:type="spellEnd"/>
      <w:r w:rsidRPr="00CB5EC9">
        <w:rPr>
          <w:rFonts w:eastAsia="SimSun"/>
          <w:lang w:eastAsia="zh-CN"/>
        </w:rPr>
        <w:t xml:space="preserve"> Layer-3 UE-to-Network Relay</w:t>
      </w:r>
      <w:r w:rsidRPr="00CB5EC9">
        <w:rPr>
          <w:lang w:eastAsia="zh-CN"/>
        </w:rPr>
        <w:t>).</w:t>
      </w:r>
    </w:p>
    <w:p w14:paraId="0DA20271" w14:textId="77777777" w:rsidR="00B5360B" w:rsidRPr="00CB5EC9" w:rsidRDefault="00B5360B" w:rsidP="00B5360B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Provision the NG-RAN with PC5 QoS parameters related to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Direct Communication.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1B445B2E" w14:textId="77777777" w:rsidR="00B5360B" w:rsidRPr="001D6552" w:rsidRDefault="00B5360B" w:rsidP="00B5360B">
      <w:pPr>
        <w:pStyle w:val="B1"/>
        <w:rPr>
          <w:ins w:id="43" w:author="Huawei C" w:date="2022-05-26T12:39:00Z"/>
          <w:lang w:eastAsia="zh-CN"/>
        </w:rPr>
      </w:pPr>
      <w:ins w:id="44" w:author="Huawei C" w:date="2022-05-26T12:39:00Z">
        <w:r w:rsidRPr="00A7183C">
          <w:rPr>
            <w:lang w:eastAsia="zh-CN"/>
          </w:rPr>
          <w:t>-</w:t>
        </w:r>
        <w:r w:rsidRPr="00A7183C">
          <w:rPr>
            <w:lang w:eastAsia="zh-CN"/>
          </w:rPr>
          <w:tab/>
          <w:t xml:space="preserve">Optionally support security procedures over Control Plane for 5G </w:t>
        </w:r>
        <w:proofErr w:type="spellStart"/>
        <w:r w:rsidRPr="00A7183C">
          <w:rPr>
            <w:lang w:eastAsia="zh-CN"/>
          </w:rPr>
          <w:t>ProSe</w:t>
        </w:r>
        <w:proofErr w:type="spellEnd"/>
        <w:r w:rsidRPr="00A7183C">
          <w:rPr>
            <w:lang w:eastAsia="zh-CN"/>
          </w:rPr>
          <w:t xml:space="preserve"> UE-to-Network relaying as defined in </w:t>
        </w:r>
        <w:r w:rsidRPr="00A7183C">
          <w:t>TS 33.503 [29]</w:t>
        </w:r>
        <w:r w:rsidRPr="00A7183C">
          <w:rPr>
            <w:lang w:eastAsia="zh-CN"/>
          </w:rPr>
          <w:t>.</w:t>
        </w:r>
      </w:ins>
    </w:p>
    <w:p w14:paraId="5B0F5DA7" w14:textId="77777777" w:rsidR="00B5360B" w:rsidRDefault="00B5360B" w:rsidP="00B5360B"/>
    <w:p w14:paraId="53FACDF2" w14:textId="3C167659" w:rsidR="00B5360B" w:rsidRDefault="008114A8" w:rsidP="00B5360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="00B5360B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7340BAD2" w14:textId="77777777" w:rsidR="008114A8" w:rsidRDefault="008114A8" w:rsidP="008114A8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zh-CN"/>
        </w:rPr>
      </w:pPr>
      <w:bookmarkStart w:id="45" w:name="_Toc66701831"/>
      <w:bookmarkStart w:id="46" w:name="_Toc69883489"/>
      <w:bookmarkStart w:id="47" w:name="_Toc73625499"/>
      <w:bookmarkStart w:id="48" w:name="_Toc98836870"/>
      <w:r>
        <w:rPr>
          <w:rFonts w:ascii="Arial" w:eastAsia="DengXian" w:hAnsi="Arial"/>
          <w:sz w:val="24"/>
          <w:lang w:eastAsia="zh-CN"/>
        </w:rPr>
        <w:t>5.1.4.1</w:t>
      </w:r>
      <w:r>
        <w:rPr>
          <w:rFonts w:ascii="Arial" w:eastAsia="DengXian" w:hAnsi="Arial"/>
          <w:sz w:val="24"/>
          <w:lang w:eastAsia="zh-CN"/>
        </w:rPr>
        <w:tab/>
      </w:r>
      <w:r>
        <w:rPr>
          <w:rFonts w:ascii="Arial" w:eastAsia="DengXian" w:hAnsi="Arial"/>
          <w:sz w:val="24"/>
        </w:rPr>
        <w:t xml:space="preserve">Policy/Parameter provisioning for 5G </w:t>
      </w:r>
      <w:proofErr w:type="spellStart"/>
      <w:r>
        <w:rPr>
          <w:rFonts w:ascii="Arial" w:eastAsia="DengXian" w:hAnsi="Arial"/>
          <w:sz w:val="24"/>
        </w:rPr>
        <w:t>ProSe</w:t>
      </w:r>
      <w:proofErr w:type="spellEnd"/>
      <w:r>
        <w:rPr>
          <w:rFonts w:ascii="Arial" w:eastAsia="DengXian" w:hAnsi="Arial"/>
          <w:sz w:val="24"/>
        </w:rPr>
        <w:t xml:space="preserve"> UE-to-Network Relay</w:t>
      </w:r>
      <w:bookmarkEnd w:id="45"/>
      <w:bookmarkEnd w:id="46"/>
      <w:bookmarkEnd w:id="47"/>
      <w:bookmarkEnd w:id="48"/>
    </w:p>
    <w:p w14:paraId="154C077F" w14:textId="77777777" w:rsidR="008114A8" w:rsidRDefault="008114A8" w:rsidP="008114A8">
      <w:pPr>
        <w:rPr>
          <w:rFonts w:eastAsia="DengXian"/>
        </w:rPr>
      </w:pPr>
      <w:r>
        <w:rPr>
          <w:rFonts w:eastAsia="DengXian"/>
        </w:rPr>
        <w:t xml:space="preserve">The following information is provisioned in the UE in support of the UE assuming the role of a </w:t>
      </w:r>
      <w:r>
        <w:rPr>
          <w:rFonts w:eastAsia="DengXian"/>
          <w:lang w:eastAsia="zh-CN"/>
        </w:rPr>
        <w:t xml:space="preserve">5G </w:t>
      </w:r>
      <w:r>
        <w:rPr>
          <w:rFonts w:eastAsia="DengXian"/>
          <w:noProof/>
        </w:rPr>
        <w:t>ProSe</w:t>
      </w:r>
      <w:r>
        <w:rPr>
          <w:rFonts w:eastAsia="DengXian"/>
        </w:rPr>
        <w:t xml:space="preserve"> UE-to-Network Relay:</w:t>
      </w:r>
    </w:p>
    <w:p w14:paraId="20C85AB2" w14:textId="77777777" w:rsidR="008114A8" w:rsidRDefault="008114A8" w:rsidP="008114A8">
      <w:pPr>
        <w:ind w:left="568" w:hanging="284"/>
        <w:rPr>
          <w:rFonts w:eastAsia="DengXian"/>
        </w:rPr>
      </w:pPr>
      <w:r>
        <w:rPr>
          <w:rFonts w:eastAsia="DengXian"/>
        </w:rPr>
        <w:t>1)</w:t>
      </w:r>
      <w:r>
        <w:rPr>
          <w:rFonts w:eastAsia="DengXian"/>
        </w:rPr>
        <w:tab/>
        <w:t xml:space="preserve">Authorisation policy for acting as a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Layer-3 and/or Layer-2 UE-to-Network Relay when "served by NG-RAN":</w:t>
      </w:r>
    </w:p>
    <w:p w14:paraId="414C240C" w14:textId="77777777" w:rsidR="008114A8" w:rsidRDefault="008114A8" w:rsidP="008114A8">
      <w:pPr>
        <w:ind w:left="851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PLMNs in which the UE is authorized to relay traffic for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Layer-3 and/or Layer-2 Remote UEs.</w:t>
      </w:r>
    </w:p>
    <w:p w14:paraId="210FC1D8" w14:textId="77777777" w:rsidR="008114A8" w:rsidRDefault="008114A8" w:rsidP="008114A8">
      <w:pPr>
        <w:ind w:left="851" w:hanging="284"/>
        <w:rPr>
          <w:rFonts w:eastAsia="DengXian"/>
        </w:rPr>
      </w:pPr>
      <w:r>
        <w:rPr>
          <w:rFonts w:eastAsia="DengXian"/>
        </w:rPr>
        <w:tab/>
        <w:t xml:space="preserve">The authorisation for a UE to act as a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UE-to-Network Relay also authorizes the use of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UE-to-Network Relay Discovery with Model A and Model B.</w:t>
      </w:r>
    </w:p>
    <w:p w14:paraId="748C3B01" w14:textId="77777777" w:rsidR="008114A8" w:rsidRDefault="008114A8" w:rsidP="008114A8">
      <w:pPr>
        <w:keepLines/>
        <w:ind w:left="1135" w:hanging="851"/>
        <w:rPr>
          <w:rFonts w:eastAsia="DengXian"/>
        </w:rPr>
      </w:pPr>
      <w:r>
        <w:rPr>
          <w:rFonts w:eastAsia="DengXian"/>
        </w:rPr>
        <w:t>NOTE 1:</w:t>
      </w:r>
      <w:r>
        <w:rPr>
          <w:rFonts w:eastAsia="DengXian"/>
        </w:rPr>
        <w:tab/>
        <w:t>It is up to UE and application implementation to select a discovery model or whether to perform both models simultaneously.</w:t>
      </w:r>
    </w:p>
    <w:p w14:paraId="42C096C4" w14:textId="77777777" w:rsidR="008114A8" w:rsidRDefault="008114A8" w:rsidP="008114A8">
      <w:pPr>
        <w:ind w:left="568" w:hanging="284"/>
        <w:rPr>
          <w:rFonts w:eastAsia="DengXian"/>
        </w:rPr>
      </w:pPr>
      <w:r>
        <w:rPr>
          <w:rFonts w:eastAsia="DengXian"/>
        </w:rPr>
        <w:t>2)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Relay Discovery policy/parameters for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UE-to-Network Relay:</w:t>
      </w:r>
    </w:p>
    <w:p w14:paraId="7164AB5A" w14:textId="77777777" w:rsidR="008114A8" w:rsidRDefault="008114A8" w:rsidP="008114A8">
      <w:pPr>
        <w:ind w:left="851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Includes the parameters that enable the UE to perform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 xml:space="preserve">UE-to-Network </w:t>
      </w:r>
      <w:r>
        <w:rPr>
          <w:rFonts w:eastAsia="DengXian"/>
        </w:rPr>
        <w:t xml:space="preserve">Relay Discovery when </w:t>
      </w:r>
      <w:r>
        <w:rPr>
          <w:rFonts w:eastAsia="SimSun"/>
          <w:lang w:eastAsia="zh-CN"/>
        </w:rPr>
        <w:t>provided by PCF or provisioned in the ME or configured in the UICC</w:t>
      </w:r>
      <w:r>
        <w:rPr>
          <w:rFonts w:eastAsia="DengXian"/>
        </w:rPr>
        <w:t>:</w:t>
      </w:r>
    </w:p>
    <w:p w14:paraId="3E0E86D8" w14:textId="77777777" w:rsidR="008114A8" w:rsidRDefault="008114A8" w:rsidP="008114A8">
      <w:pPr>
        <w:ind w:left="1135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UE-to-Netw</w:t>
      </w:r>
      <w:r w:rsidRPr="004A4A16">
        <w:rPr>
          <w:rFonts w:eastAsia="DengXian"/>
        </w:rPr>
        <w:t xml:space="preserve">ork Relay Discovery parameters (User Info ID, Relay Service Code(s), </w:t>
      </w:r>
      <w:bookmarkStart w:id="49" w:name="_Hlk80362482"/>
      <w:bookmarkStart w:id="50" w:name="_Hlk80362396"/>
      <w:r w:rsidRPr="004A4A16">
        <w:rPr>
          <w:rFonts w:eastAsia="DengXian"/>
        </w:rPr>
        <w:t>UE-to-Network</w:t>
      </w:r>
      <w:bookmarkEnd w:id="49"/>
      <w:r w:rsidRPr="004A4A16">
        <w:rPr>
          <w:rFonts w:eastAsia="DengXian"/>
        </w:rPr>
        <w:t xml:space="preserve"> </w:t>
      </w:r>
      <w:bookmarkEnd w:id="50"/>
      <w:r w:rsidRPr="004A4A16">
        <w:rPr>
          <w:rFonts w:eastAsia="DengXian"/>
        </w:rPr>
        <w:t>Relay Layer Indicator(s)</w:t>
      </w:r>
      <w:ins w:id="51" w:author="Myungjune@LGE_r04" w:date="2022-05-31T10:11:00Z">
        <w:r w:rsidRPr="004A4A16">
          <w:rPr>
            <w:rFonts w:eastAsia="DengXian"/>
          </w:rPr>
          <w:t>, Control Pla</w:t>
        </w:r>
        <w:r w:rsidRPr="00F01B43">
          <w:rPr>
            <w:rFonts w:eastAsia="DengXian"/>
          </w:rPr>
          <w:t>ne Security Indicator</w:t>
        </w:r>
      </w:ins>
      <w:r w:rsidRPr="004A4A16">
        <w:rPr>
          <w:rFonts w:eastAsia="DengXian"/>
          <w:rPrChange w:id="52" w:author="Nokia-rev" w:date="2022-06-10T11:53:00Z">
            <w:rPr>
              <w:rFonts w:eastAsia="DengXian"/>
              <w:highlight w:val="cyan"/>
            </w:rPr>
          </w:rPrChange>
        </w:rPr>
        <w:t>)</w:t>
      </w:r>
      <w:r w:rsidRPr="004A4A16">
        <w:rPr>
          <w:rFonts w:eastAsia="DengXian"/>
        </w:rPr>
        <w:t xml:space="preserve">; the UE-to-Network Relay Layer Indicator indicates whether a particular RSC is offering 5G </w:t>
      </w:r>
      <w:proofErr w:type="spellStart"/>
      <w:r w:rsidRPr="004A4A16">
        <w:rPr>
          <w:rFonts w:eastAsia="DengXian"/>
        </w:rPr>
        <w:t>ProSe</w:t>
      </w:r>
      <w:proofErr w:type="spellEnd"/>
      <w:r w:rsidRPr="004A4A16">
        <w:rPr>
          <w:rFonts w:eastAsia="DengXian"/>
        </w:rPr>
        <w:t xml:space="preserve"> Layer-2 or Layer-3 UE-to-Network Relay service.</w:t>
      </w:r>
      <w:ins w:id="53" w:author="Myungjune@LGE_r04" w:date="2022-05-31T10:12:00Z">
        <w:r w:rsidRPr="004A4A16">
          <w:rPr>
            <w:rFonts w:eastAsia="DengXian"/>
            <w:rPrChange w:id="54" w:author="Nokia-rev" w:date="2022-06-10T11:53:00Z">
              <w:rPr>
                <w:rFonts w:eastAsia="DengXian"/>
              </w:rPr>
            </w:rPrChange>
          </w:rPr>
          <w:t xml:space="preserve"> </w:t>
        </w:r>
      </w:ins>
      <w:ins w:id="55" w:author="Myungjune@LGE_r04" w:date="2022-05-31T10:16:00Z">
        <w:r w:rsidRPr="004A4A16">
          <w:rPr>
            <w:rFonts w:eastAsia="DengXian"/>
            <w:rPrChange w:id="56" w:author="Nokia-rev" w:date="2022-06-10T11:53:00Z">
              <w:rPr>
                <w:rFonts w:eastAsia="DengXian"/>
              </w:rPr>
            </w:rPrChange>
          </w:rPr>
          <w:t>If t</w:t>
        </w:r>
      </w:ins>
      <w:ins w:id="57" w:author="Myungjune@LGE_r04" w:date="2022-05-31T10:12:00Z">
        <w:r w:rsidRPr="004A4A16">
          <w:rPr>
            <w:rFonts w:eastAsia="DengXian"/>
            <w:rPrChange w:id="58" w:author="Nokia-rev" w:date="2022-06-10T11:53:00Z">
              <w:rPr>
                <w:rFonts w:eastAsia="DengXian"/>
              </w:rPr>
            </w:rPrChange>
          </w:rPr>
          <w:t>he Control Plane Security Indicator</w:t>
        </w:r>
      </w:ins>
      <w:ins w:id="59" w:author="Myungjune@LGE_r04" w:date="2022-05-31T10:13:00Z">
        <w:r w:rsidRPr="004A4A16">
          <w:rPr>
            <w:rFonts w:eastAsia="DengXian"/>
            <w:rPrChange w:id="60" w:author="Nokia-rev" w:date="2022-06-10T11:53:00Z">
              <w:rPr>
                <w:rFonts w:eastAsia="DengXian"/>
              </w:rPr>
            </w:rPrChange>
          </w:rPr>
          <w:t xml:space="preserve"> </w:t>
        </w:r>
      </w:ins>
      <w:ins w:id="61" w:author="Myungjune@LGE_r04" w:date="2022-05-31T10:16:00Z">
        <w:r w:rsidRPr="004A4A16">
          <w:rPr>
            <w:rFonts w:eastAsia="DengXian"/>
            <w:rPrChange w:id="62" w:author="Nokia-rev" w:date="2022-06-10T11:53:00Z">
              <w:rPr>
                <w:rFonts w:eastAsia="DengXian"/>
              </w:rPr>
            </w:rPrChange>
          </w:rPr>
          <w:t xml:space="preserve">is provided for a particular RSC, it </w:t>
        </w:r>
      </w:ins>
      <w:ins w:id="63" w:author="Myungjune@LGE_r04" w:date="2022-05-31T10:13:00Z">
        <w:r w:rsidRPr="004A4A16">
          <w:rPr>
            <w:rFonts w:eastAsia="DengXian"/>
            <w:rPrChange w:id="64" w:author="Nokia-rev" w:date="2022-06-10T11:53:00Z">
              <w:rPr>
                <w:rFonts w:eastAsia="DengXian"/>
              </w:rPr>
            </w:rPrChange>
          </w:rPr>
          <w:t xml:space="preserve">indicates </w:t>
        </w:r>
      </w:ins>
      <w:ins w:id="65" w:author="Myungjune@LGE_r04" w:date="2022-05-31T10:16:00Z">
        <w:r w:rsidRPr="004A4A16">
          <w:rPr>
            <w:rFonts w:eastAsia="DengXian"/>
            <w:rPrChange w:id="66" w:author="Nokia-rev" w:date="2022-06-10T11:53:00Z">
              <w:rPr>
                <w:rFonts w:eastAsia="DengXian"/>
              </w:rPr>
            </w:rPrChange>
          </w:rPr>
          <w:t xml:space="preserve">that </w:t>
        </w:r>
      </w:ins>
      <w:ins w:id="67" w:author="Myungjune@LGE_r04" w:date="2022-05-31T10:15:00Z">
        <w:r w:rsidRPr="004A4A16">
          <w:rPr>
            <w:rFonts w:eastAsia="DengXian"/>
            <w:rPrChange w:id="68" w:author="Nokia-rev" w:date="2022-06-10T11:53:00Z">
              <w:rPr>
                <w:rFonts w:eastAsia="DengXian"/>
              </w:rPr>
            </w:rPrChange>
          </w:rPr>
          <w:t xml:space="preserve">security procedure is performed over </w:t>
        </w:r>
      </w:ins>
      <w:ins w:id="69" w:author="Myungjune@LGE_r04" w:date="2022-05-31T10:14:00Z">
        <w:r w:rsidRPr="004A4A16">
          <w:rPr>
            <w:rFonts w:eastAsia="DengXian"/>
            <w:rPrChange w:id="70" w:author="Nokia-rev" w:date="2022-06-10T11:53:00Z">
              <w:rPr>
                <w:rFonts w:eastAsia="DengXian"/>
              </w:rPr>
            </w:rPrChange>
          </w:rPr>
          <w:t xml:space="preserve">control </w:t>
        </w:r>
      </w:ins>
      <w:ins w:id="71" w:author="Myungjune@LGE_r04" w:date="2022-05-31T10:16:00Z">
        <w:r w:rsidRPr="004A4A16">
          <w:rPr>
            <w:rFonts w:eastAsia="DengXian"/>
            <w:rPrChange w:id="72" w:author="Nokia-rev" w:date="2022-06-10T11:53:00Z">
              <w:rPr>
                <w:rFonts w:eastAsia="DengXian"/>
              </w:rPr>
            </w:rPrChange>
          </w:rPr>
          <w:t>plane</w:t>
        </w:r>
      </w:ins>
      <w:ins w:id="73" w:author="Myungjune@LGE_r04" w:date="2022-05-31T10:17:00Z">
        <w:r w:rsidRPr="004A4A16">
          <w:rPr>
            <w:rFonts w:eastAsia="DengXian"/>
            <w:rPrChange w:id="74" w:author="Nokia-rev" w:date="2022-06-10T11:53:00Z">
              <w:rPr>
                <w:rFonts w:eastAsia="DengXian"/>
              </w:rPr>
            </w:rPrChange>
          </w:rPr>
          <w:t xml:space="preserve"> as described in clause </w:t>
        </w:r>
        <w:r w:rsidRPr="004A4A16">
          <w:rPr>
            <w:rPrChange w:id="75" w:author="Nokia-rev" w:date="2022-06-10T11:53:00Z">
              <w:rPr/>
            </w:rPrChange>
          </w:rPr>
          <w:t>5.1.4.3.2</w:t>
        </w:r>
      </w:ins>
      <w:ins w:id="76" w:author="Myungjune@LGE_r04" w:date="2022-05-31T10:16:00Z">
        <w:r w:rsidRPr="004A4A16">
          <w:rPr>
            <w:rFonts w:eastAsia="DengXian"/>
            <w:rPrChange w:id="77" w:author="Nokia-rev" w:date="2022-06-10T11:53:00Z">
              <w:rPr>
                <w:rFonts w:eastAsia="DengXian"/>
              </w:rPr>
            </w:rPrChange>
          </w:rPr>
          <w:t>.</w:t>
        </w:r>
      </w:ins>
      <w:ins w:id="78" w:author="Myungjune@LGE_r04" w:date="2022-05-31T10:17:00Z">
        <w:r w:rsidRPr="004A4A16">
          <w:rPr>
            <w:rFonts w:eastAsia="DengXian"/>
            <w:rPrChange w:id="79" w:author="Nokia-rev" w:date="2022-06-10T11:53:00Z">
              <w:rPr>
                <w:rFonts w:eastAsia="DengXian"/>
              </w:rPr>
            </w:rPrChange>
          </w:rPr>
          <w:t xml:space="preserve"> If the Control Plane Security Indicator is not provided, security procedure is performed over user plane as described in clause </w:t>
        </w:r>
      </w:ins>
      <w:ins w:id="80" w:author="Myungjune@LGE_r04" w:date="2022-05-31T10:19:00Z">
        <w:r w:rsidRPr="004A4A16">
          <w:rPr>
            <w:rFonts w:eastAsia="DengXian"/>
            <w:rPrChange w:id="81" w:author="Nokia-rev" w:date="2022-06-10T11:53:00Z">
              <w:rPr>
                <w:rFonts w:eastAsia="DengXian"/>
              </w:rPr>
            </w:rPrChange>
          </w:rPr>
          <w:t>5.1.4.3.3</w:t>
        </w:r>
      </w:ins>
      <w:ins w:id="82" w:author="Myungjune@LGE_r04" w:date="2022-05-31T10:20:00Z">
        <w:r w:rsidRPr="004A4A16">
          <w:rPr>
            <w:rFonts w:eastAsia="DengXian"/>
            <w:rPrChange w:id="83" w:author="Nokia-rev" w:date="2022-06-10T11:53:00Z">
              <w:rPr>
                <w:rFonts w:eastAsia="DengXian"/>
              </w:rPr>
            </w:rPrChange>
          </w:rPr>
          <w:t>.</w:t>
        </w:r>
      </w:ins>
    </w:p>
    <w:p w14:paraId="4E57DCB7" w14:textId="77777777" w:rsidR="008114A8" w:rsidRDefault="008114A8" w:rsidP="008114A8">
      <w:pPr>
        <w:ind w:left="1135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Default </w:t>
      </w:r>
      <w:r>
        <w:rPr>
          <w:rFonts w:eastAsia="DengXian"/>
          <w:lang w:eastAsia="zh-CN"/>
        </w:rPr>
        <w:t>Destination Layer-2 ID(s) for</w:t>
      </w:r>
      <w:r>
        <w:rPr>
          <w:rFonts w:eastAsia="DengXian"/>
        </w:rPr>
        <w:t xml:space="preserve"> sending Relay Discovery Announcement and Relay Discovery Additional Information messages and receiving Relay Discovery Solicitation messages;</w:t>
      </w:r>
    </w:p>
    <w:p w14:paraId="1BBB46ED" w14:textId="77777777" w:rsidR="008114A8" w:rsidRDefault="008114A8" w:rsidP="008114A8">
      <w:pPr>
        <w:ind w:left="1135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For </w:t>
      </w:r>
      <w:r>
        <w:rPr>
          <w:rFonts w:eastAsia="DengXian"/>
          <w:lang w:eastAsia="zh-CN"/>
        </w:rPr>
        <w:t xml:space="preserve">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Layer-3 UE-to-Network Relay, the PDU Session parameters (PDU Session type, DNN, SSC Mode, S-NSSAI, Access Type Preference) to be used for the relayed traffic for each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Relay Service Code;</w:t>
      </w:r>
    </w:p>
    <w:p w14:paraId="7A9CC1E5" w14:textId="77777777" w:rsidR="008114A8" w:rsidRDefault="008114A8" w:rsidP="008114A8">
      <w:pPr>
        <w:ind w:left="1135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Includes security related content for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 xml:space="preserve">UE-to-Network </w:t>
      </w:r>
      <w:r>
        <w:rPr>
          <w:rFonts w:eastAsia="DengXian"/>
        </w:rPr>
        <w:t xml:space="preserve">Relay Discovery for each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Relay Service Code.</w:t>
      </w:r>
    </w:p>
    <w:p w14:paraId="6AC75930" w14:textId="77777777" w:rsidR="008114A8" w:rsidRDefault="008114A8" w:rsidP="008114A8">
      <w:pPr>
        <w:keepLines/>
        <w:ind w:left="1560" w:hanging="1276"/>
        <w:rPr>
          <w:rFonts w:eastAsia="DengXian"/>
          <w:color w:val="FF0000"/>
        </w:rPr>
      </w:pPr>
      <w:r>
        <w:rPr>
          <w:rFonts w:eastAsia="DengXian"/>
          <w:color w:val="FF0000"/>
        </w:rPr>
        <w:t>Editor's note:</w:t>
      </w:r>
      <w:r>
        <w:rPr>
          <w:rFonts w:eastAsia="DengXian"/>
          <w:color w:val="FF0000"/>
          <w:lang w:eastAsia="ko-KR"/>
        </w:rPr>
        <w:tab/>
      </w:r>
      <w:r>
        <w:rPr>
          <w:rFonts w:eastAsia="DengXian"/>
          <w:color w:val="FF0000"/>
        </w:rPr>
        <w:t>Whether the security parameters can be provided by the PCF and details of security parameters will be determined by SA3 WG.</w:t>
      </w:r>
    </w:p>
    <w:p w14:paraId="7CB56EF6" w14:textId="77777777" w:rsidR="008114A8" w:rsidRDefault="008114A8" w:rsidP="008114A8">
      <w:pPr>
        <w:keepLines/>
        <w:ind w:left="1135" w:hanging="851"/>
        <w:rPr>
          <w:rFonts w:eastAsia="DengXian"/>
          <w:lang w:eastAsia="ko-KR"/>
        </w:rPr>
      </w:pPr>
      <w:r>
        <w:rPr>
          <w:rFonts w:eastAsia="DengXian"/>
          <w:lang w:eastAsia="ko-KR"/>
        </w:rPr>
        <w:t>NOTE 2:</w:t>
      </w:r>
      <w:r>
        <w:rPr>
          <w:rFonts w:eastAsia="DengXian"/>
          <w:lang w:eastAsia="ko-KR"/>
        </w:rPr>
        <w:tab/>
        <w:t xml:space="preserve">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Relay Discovery policy/parameters </w:t>
      </w:r>
      <w:r>
        <w:rPr>
          <w:rFonts w:eastAsia="DengXian"/>
          <w:lang w:eastAsia="ko-KR"/>
        </w:rPr>
        <w:t xml:space="preserve">can be provided from </w:t>
      </w:r>
      <w:proofErr w:type="spellStart"/>
      <w:r>
        <w:rPr>
          <w:rFonts w:eastAsia="DengXian"/>
          <w:lang w:eastAsia="ko-KR"/>
        </w:rPr>
        <w:t>ProSe</w:t>
      </w:r>
      <w:proofErr w:type="spellEnd"/>
      <w:r>
        <w:rPr>
          <w:rFonts w:eastAsia="DengXian"/>
          <w:lang w:eastAsia="ko-KR"/>
        </w:rPr>
        <w:t xml:space="preserve"> Application Server to the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UE-to-Network Relay</w:t>
      </w:r>
      <w:r>
        <w:rPr>
          <w:rFonts w:eastAsia="DengXian"/>
          <w:lang w:eastAsia="ko-KR"/>
        </w:rPr>
        <w:t>.</w:t>
      </w:r>
    </w:p>
    <w:p w14:paraId="576EBC31" w14:textId="77777777" w:rsidR="008114A8" w:rsidRDefault="008114A8" w:rsidP="008114A8">
      <w:pPr>
        <w:ind w:left="568" w:hanging="284"/>
        <w:rPr>
          <w:rFonts w:eastAsia="DengXian"/>
        </w:rPr>
      </w:pPr>
      <w:r>
        <w:rPr>
          <w:rFonts w:eastAsia="DengXian"/>
        </w:rPr>
        <w:t>3)</w:t>
      </w:r>
      <w:r>
        <w:rPr>
          <w:rFonts w:eastAsia="DengXian"/>
        </w:rPr>
        <w:tab/>
        <w:t xml:space="preserve">For </w:t>
      </w:r>
      <w:r>
        <w:rPr>
          <w:rFonts w:eastAsia="DengXian"/>
          <w:lang w:eastAsia="zh-CN"/>
        </w:rPr>
        <w:t xml:space="preserve">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Layer-3 UE-to-Network Relay, QoS mapping(s):</w:t>
      </w:r>
    </w:p>
    <w:p w14:paraId="4E368223" w14:textId="77777777" w:rsidR="008114A8" w:rsidRDefault="008114A8" w:rsidP="008114A8">
      <w:pPr>
        <w:ind w:left="851" w:hanging="284"/>
        <w:rPr>
          <w:rFonts w:eastAsia="SimSu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r>
        <w:rPr>
          <w:rFonts w:eastAsia="SimSun"/>
        </w:rPr>
        <w:t>Each QoS mapping entry includes:</w:t>
      </w:r>
    </w:p>
    <w:p w14:paraId="1C2B467E" w14:textId="77777777" w:rsidR="008114A8" w:rsidRDefault="008114A8" w:rsidP="008114A8">
      <w:pPr>
        <w:ind w:left="1135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a mapping between a 5QI value and a PQI value;</w:t>
      </w:r>
    </w:p>
    <w:p w14:paraId="433C1814" w14:textId="77777777" w:rsidR="008114A8" w:rsidRDefault="008114A8" w:rsidP="008114A8">
      <w:pPr>
        <w:ind w:left="1135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a PQI PDB adjustment factor, for the PC5 communication for the </w:t>
      </w:r>
      <w:r>
        <w:rPr>
          <w:rFonts w:eastAsia="DengXian"/>
          <w:lang w:eastAsia="zh-CN"/>
        </w:rPr>
        <w:t xml:space="preserve">5G </w:t>
      </w:r>
      <w:proofErr w:type="spellStart"/>
      <w:r>
        <w:rPr>
          <w:rFonts w:eastAsia="DengXian"/>
          <w:lang w:eastAsia="zh-CN"/>
        </w:rPr>
        <w:t>ProSe</w:t>
      </w:r>
      <w:proofErr w:type="spellEnd"/>
      <w:r>
        <w:rPr>
          <w:rFonts w:eastAsia="DengXian"/>
          <w:lang w:eastAsia="zh-CN"/>
        </w:rPr>
        <w:t xml:space="preserve"> Layer-3 </w:t>
      </w:r>
      <w:r>
        <w:rPr>
          <w:rFonts w:eastAsia="DengXian"/>
        </w:rPr>
        <w:t>UE-to-Network Relay operation;</w:t>
      </w:r>
    </w:p>
    <w:p w14:paraId="73749BF7" w14:textId="77777777" w:rsidR="008114A8" w:rsidRDefault="008114A8" w:rsidP="008114A8">
      <w:pPr>
        <w:ind w:left="1135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optional the </w:t>
      </w:r>
      <w:r>
        <w:rPr>
          <w:rFonts w:eastAsia="DengXian"/>
          <w:lang w:eastAsia="ko-KR"/>
        </w:rPr>
        <w:t>Relay Service Code(s) associates with the QoS mapping entry.</w:t>
      </w:r>
    </w:p>
    <w:p w14:paraId="5B9057BA" w14:textId="77777777" w:rsidR="008114A8" w:rsidRDefault="008114A8" w:rsidP="008114A8">
      <w:pPr>
        <w:ind w:left="568" w:hanging="284"/>
        <w:rPr>
          <w:rFonts w:eastAsia="DengXian"/>
        </w:rPr>
      </w:pPr>
      <w:r>
        <w:rPr>
          <w:rFonts w:eastAsia="DengXian"/>
        </w:rPr>
        <w:t>4)</w:t>
      </w:r>
      <w:r>
        <w:rPr>
          <w:rFonts w:eastAsia="DengXian"/>
        </w:rPr>
        <w:tab/>
        <w:t xml:space="preserve">For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Layer-3 UE-to-Network Relay to relay Ethernet or Unstructured traffic from </w:t>
      </w:r>
      <w:r>
        <w:rPr>
          <w:rFonts w:eastAsia="DengXian"/>
          <w:lang w:eastAsia="zh-CN"/>
        </w:rPr>
        <w:t xml:space="preserve">5G </w:t>
      </w:r>
      <w:proofErr w:type="spellStart"/>
      <w:r>
        <w:rPr>
          <w:rFonts w:eastAsia="DengXian"/>
          <w:lang w:eastAsia="zh-CN"/>
        </w:rPr>
        <w:t>ProSe</w:t>
      </w:r>
      <w:proofErr w:type="spellEnd"/>
      <w:r>
        <w:rPr>
          <w:rFonts w:eastAsia="DengXian"/>
          <w:lang w:eastAsia="zh-CN"/>
        </w:rPr>
        <w:t xml:space="preserve"> Layer-3 </w:t>
      </w:r>
      <w:r>
        <w:rPr>
          <w:rFonts w:eastAsia="DengXian"/>
        </w:rPr>
        <w:t>Remote UE by using IP type PDU Session:</w:t>
      </w:r>
    </w:p>
    <w:p w14:paraId="4B82644B" w14:textId="77777777" w:rsidR="008114A8" w:rsidRDefault="008114A8" w:rsidP="008114A8">
      <w:pPr>
        <w:ind w:left="851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Mapping of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Service(s) to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Application Server address information (consisting of IP address/FQDN and transport layer port number).</w:t>
      </w:r>
    </w:p>
    <w:p w14:paraId="644E7666" w14:textId="77777777" w:rsidR="008114A8" w:rsidRDefault="008114A8" w:rsidP="008114A8">
      <w:pPr>
        <w:ind w:left="568" w:hanging="284"/>
        <w:rPr>
          <w:rFonts w:eastAsia="DengXian"/>
        </w:rPr>
      </w:pPr>
      <w:r>
        <w:rPr>
          <w:rFonts w:eastAsia="DengXian"/>
        </w:rPr>
        <w:t>5)</w:t>
      </w:r>
      <w:r>
        <w:rPr>
          <w:rFonts w:eastAsia="DengXian"/>
        </w:rPr>
        <w:tab/>
        <w:t xml:space="preserve">Validity time indicating the expiration time of the Policy/Parameter for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UE-to-Network Relay discovery and communication.</w:t>
      </w:r>
    </w:p>
    <w:p w14:paraId="31210923" w14:textId="77777777" w:rsidR="008114A8" w:rsidRDefault="008114A8" w:rsidP="008114A8">
      <w:pPr>
        <w:rPr>
          <w:rFonts w:eastAsia="DengXian"/>
        </w:rPr>
      </w:pPr>
      <w:r>
        <w:rPr>
          <w:rFonts w:eastAsia="DengXian"/>
        </w:rPr>
        <w:t xml:space="preserve">The following information is provisioned in the UE in support of the UE assuming the role of a </w:t>
      </w:r>
      <w:r>
        <w:rPr>
          <w:rFonts w:eastAsia="DengXian"/>
          <w:lang w:eastAsia="zh-CN"/>
        </w:rPr>
        <w:t xml:space="preserve">5G </w:t>
      </w:r>
      <w:proofErr w:type="spellStart"/>
      <w:r>
        <w:rPr>
          <w:rFonts w:eastAsia="DengXian"/>
          <w:lang w:eastAsia="zh-CN"/>
        </w:rPr>
        <w:t>ProSe</w:t>
      </w:r>
      <w:proofErr w:type="spellEnd"/>
      <w:r>
        <w:rPr>
          <w:rFonts w:eastAsia="DengXian"/>
          <w:lang w:eastAsia="zh-CN"/>
        </w:rPr>
        <w:t xml:space="preserve"> </w:t>
      </w:r>
      <w:r>
        <w:rPr>
          <w:rFonts w:eastAsia="DengXian"/>
        </w:rPr>
        <w:t xml:space="preserve">Remote UE and thereby enabling the use of a </w:t>
      </w:r>
      <w:r>
        <w:rPr>
          <w:rFonts w:eastAsia="DengXian"/>
          <w:lang w:eastAsia="zh-CN"/>
        </w:rPr>
        <w:t xml:space="preserve">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UE-to-Network Relay:</w:t>
      </w:r>
    </w:p>
    <w:p w14:paraId="5B6854A3" w14:textId="77777777" w:rsidR="008114A8" w:rsidRDefault="008114A8" w:rsidP="008114A8">
      <w:pPr>
        <w:ind w:left="568" w:hanging="284"/>
        <w:rPr>
          <w:rFonts w:eastAsia="DengXian"/>
        </w:rPr>
      </w:pPr>
      <w:r>
        <w:rPr>
          <w:rFonts w:eastAsia="DengXian"/>
        </w:rPr>
        <w:t>1)</w:t>
      </w:r>
      <w:r>
        <w:rPr>
          <w:rFonts w:eastAsia="DengXian"/>
        </w:rPr>
        <w:tab/>
        <w:t xml:space="preserve">Authorisation policy for using a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Layer-3 and/or Layer-2 UE-to-Network Relay:</w:t>
      </w:r>
    </w:p>
    <w:p w14:paraId="4C83D1A6" w14:textId="77777777" w:rsidR="008114A8" w:rsidRDefault="008114A8" w:rsidP="008114A8">
      <w:pPr>
        <w:ind w:left="851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For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Layer-3 Remote UE, indicates whether the UE is authorised to use a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Layer-3 UE-to-Network Relay.</w:t>
      </w:r>
    </w:p>
    <w:p w14:paraId="780E9E60" w14:textId="77777777" w:rsidR="008114A8" w:rsidRDefault="008114A8" w:rsidP="008114A8">
      <w:pPr>
        <w:ind w:left="851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For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Layer-2 Remote UE, indicates the PLMNs in which the UE is authorized to use a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Layer-2 UE-to-Network Relay.</w:t>
      </w:r>
    </w:p>
    <w:p w14:paraId="63DEB73E" w14:textId="77777777" w:rsidR="008114A8" w:rsidRDefault="008114A8" w:rsidP="008114A8">
      <w:pPr>
        <w:ind w:left="851" w:hanging="284"/>
        <w:rPr>
          <w:rFonts w:eastAsia="DengXian"/>
        </w:rPr>
      </w:pPr>
      <w:r>
        <w:rPr>
          <w:rFonts w:eastAsia="DengXian"/>
        </w:rPr>
        <w:tab/>
        <w:t xml:space="preserve">The authorisation for a UE to act as a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Remote UE also authorizes the use of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UE-to-Network Relay discovery with Model A and Model B.</w:t>
      </w:r>
    </w:p>
    <w:p w14:paraId="7228B4CA" w14:textId="77777777" w:rsidR="008114A8" w:rsidRDefault="008114A8" w:rsidP="008114A8">
      <w:pPr>
        <w:keepLines/>
        <w:ind w:left="1135" w:hanging="851"/>
        <w:rPr>
          <w:rFonts w:eastAsia="DengXian"/>
        </w:rPr>
      </w:pPr>
      <w:r>
        <w:rPr>
          <w:rFonts w:eastAsia="DengXian"/>
        </w:rPr>
        <w:t>NOTE 3:</w:t>
      </w:r>
      <w:r>
        <w:rPr>
          <w:rFonts w:eastAsia="DengXian"/>
        </w:rPr>
        <w:tab/>
        <w:t>It is up to UE and application implementation to select a discovery model or whether to perform both models simultaneously.</w:t>
      </w:r>
    </w:p>
    <w:p w14:paraId="1EAC9F79" w14:textId="77777777" w:rsidR="008114A8" w:rsidRDefault="008114A8" w:rsidP="008114A8">
      <w:pPr>
        <w:ind w:left="568" w:hanging="284"/>
        <w:rPr>
          <w:rFonts w:eastAsia="DengXian"/>
        </w:rPr>
      </w:pPr>
      <w:r>
        <w:rPr>
          <w:rFonts w:eastAsia="DengXian"/>
        </w:rPr>
        <w:t>2)</w:t>
      </w:r>
      <w:r>
        <w:rPr>
          <w:rFonts w:eastAsia="DengXian"/>
        </w:rPr>
        <w:tab/>
        <w:t xml:space="preserve">Policy/parameters for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 xml:space="preserve">UE-to-Network </w:t>
      </w:r>
      <w:r>
        <w:rPr>
          <w:rFonts w:eastAsia="DengXian"/>
        </w:rPr>
        <w:t>Relay Discovery:</w:t>
      </w:r>
    </w:p>
    <w:p w14:paraId="5F6EA29F" w14:textId="77777777" w:rsidR="008114A8" w:rsidRDefault="008114A8" w:rsidP="008114A8">
      <w:pPr>
        <w:ind w:left="851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Includes the parameters for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Relay Discovery and for enabling the UE to connect to the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UE-to-Network Relay after discovery when </w:t>
      </w:r>
      <w:r>
        <w:rPr>
          <w:rFonts w:eastAsia="SimSun"/>
          <w:lang w:eastAsia="zh-CN"/>
        </w:rPr>
        <w:t>provided by PCF or provisioned in the ME or configured in the UICC</w:t>
      </w:r>
      <w:r>
        <w:rPr>
          <w:rFonts w:eastAsia="DengXian"/>
        </w:rPr>
        <w:t>:</w:t>
      </w:r>
    </w:p>
    <w:p w14:paraId="32619A69" w14:textId="77777777" w:rsidR="008114A8" w:rsidRDefault="008114A8" w:rsidP="008114A8">
      <w:pPr>
        <w:ind w:left="1135" w:hanging="284"/>
        <w:rPr>
          <w:rFonts w:eastAsia="DengXian"/>
        </w:rPr>
      </w:pPr>
      <w:r w:rsidRPr="004A4A16">
        <w:rPr>
          <w:rFonts w:eastAsia="DengXian"/>
        </w:rPr>
        <w:t>-</w:t>
      </w:r>
      <w:r w:rsidRPr="004A4A16">
        <w:rPr>
          <w:rFonts w:eastAsia="DengXian"/>
        </w:rPr>
        <w:tab/>
      </w:r>
      <w:r w:rsidRPr="004A4A16">
        <w:rPr>
          <w:rFonts w:eastAsia="DengXian"/>
          <w:lang w:eastAsia="zh-CN"/>
        </w:rPr>
        <w:t xml:space="preserve">5G </w:t>
      </w:r>
      <w:proofErr w:type="spellStart"/>
      <w:r w:rsidRPr="00F01B43">
        <w:rPr>
          <w:rFonts w:eastAsia="DengXian"/>
        </w:rPr>
        <w:t>ProSe</w:t>
      </w:r>
      <w:proofErr w:type="spellEnd"/>
      <w:r w:rsidRPr="00F01B43">
        <w:rPr>
          <w:rFonts w:eastAsia="DengXian"/>
        </w:rPr>
        <w:t xml:space="preserve"> UE-to-Network Relay Discovery parameters (User Info ID, Relay Service Code(s),</w:t>
      </w:r>
      <w:r w:rsidRPr="004A4A16">
        <w:rPr>
          <w:rFonts w:eastAsia="DengXian"/>
          <w:lang w:eastAsia="zh-CN"/>
          <w:rPrChange w:id="84" w:author="Nokia-rev" w:date="2022-06-10T11:53:00Z">
            <w:rPr>
              <w:rFonts w:eastAsia="DengXian"/>
              <w:lang w:eastAsia="zh-CN"/>
            </w:rPr>
          </w:rPrChange>
        </w:rPr>
        <w:t xml:space="preserve"> </w:t>
      </w:r>
      <w:r w:rsidRPr="004A4A16">
        <w:rPr>
          <w:rFonts w:eastAsia="DengXian"/>
          <w:rPrChange w:id="85" w:author="Nokia-rev" w:date="2022-06-10T11:53:00Z">
            <w:rPr>
              <w:rFonts w:eastAsia="DengXian"/>
            </w:rPr>
          </w:rPrChange>
        </w:rPr>
        <w:t>UE-to-Network</w:t>
      </w:r>
      <w:r w:rsidRPr="004A4A16">
        <w:rPr>
          <w:rFonts w:eastAsia="DengXian"/>
          <w:lang w:eastAsia="zh-CN"/>
          <w:rPrChange w:id="86" w:author="Nokia-rev" w:date="2022-06-10T11:53:00Z">
            <w:rPr>
              <w:rFonts w:eastAsia="DengXian"/>
              <w:lang w:eastAsia="zh-CN"/>
            </w:rPr>
          </w:rPrChange>
        </w:rPr>
        <w:t xml:space="preserve"> Relay Layer indicator(s)</w:t>
      </w:r>
      <w:ins w:id="87" w:author="Myungjune@LGE_r04" w:date="2022-05-31T10:21:00Z">
        <w:r w:rsidRPr="004A4A16">
          <w:rPr>
            <w:rFonts w:eastAsia="DengXian"/>
            <w:rPrChange w:id="88" w:author="Nokia-rev" w:date="2022-06-10T11:53:00Z">
              <w:rPr>
                <w:rFonts w:eastAsia="DengXian"/>
              </w:rPr>
            </w:rPrChange>
          </w:rPr>
          <w:t>, Control Plane Security Indicator</w:t>
        </w:r>
      </w:ins>
      <w:r w:rsidRPr="004A4A16">
        <w:rPr>
          <w:rFonts w:eastAsia="DengXian"/>
          <w:rPrChange w:id="89" w:author="Nokia-rev" w:date="2022-06-10T11:53:00Z">
            <w:rPr>
              <w:rFonts w:eastAsia="DengXian"/>
            </w:rPr>
          </w:rPrChange>
        </w:rPr>
        <w:t xml:space="preserve">); the UE-to-Network Relay Layer Indicator indicates whether a particular RSC is offering 5G </w:t>
      </w:r>
      <w:proofErr w:type="spellStart"/>
      <w:r w:rsidRPr="004A4A16">
        <w:rPr>
          <w:rFonts w:eastAsia="DengXian"/>
          <w:rPrChange w:id="90" w:author="Nokia-rev" w:date="2022-06-10T11:53:00Z">
            <w:rPr>
              <w:rFonts w:eastAsia="DengXian"/>
            </w:rPr>
          </w:rPrChange>
        </w:rPr>
        <w:t>ProSe</w:t>
      </w:r>
      <w:proofErr w:type="spellEnd"/>
      <w:r w:rsidRPr="004A4A16">
        <w:rPr>
          <w:rFonts w:eastAsia="DengXian"/>
          <w:rPrChange w:id="91" w:author="Nokia-rev" w:date="2022-06-10T11:53:00Z">
            <w:rPr>
              <w:rFonts w:eastAsia="DengXian"/>
            </w:rPr>
          </w:rPrChange>
        </w:rPr>
        <w:t xml:space="preserve"> Layer-2 or Layer-3 UE-to-Network Relay service.</w:t>
      </w:r>
      <w:ins w:id="92" w:author="Myungjune@LGE_r04" w:date="2022-05-31T10:21:00Z">
        <w:r w:rsidRPr="004A4A16">
          <w:rPr>
            <w:rFonts w:eastAsia="DengXian"/>
            <w:rPrChange w:id="93" w:author="Nokia-rev" w:date="2022-06-10T11:53:00Z">
              <w:rPr>
                <w:rFonts w:eastAsia="DengXian"/>
              </w:rPr>
            </w:rPrChange>
          </w:rPr>
          <w:t xml:space="preserve"> </w:t>
        </w:r>
        <w:bookmarkStart w:id="94" w:name="_Hlk105597583"/>
        <w:r w:rsidRPr="004A4A16">
          <w:rPr>
            <w:rFonts w:eastAsia="DengXian"/>
            <w:rPrChange w:id="95" w:author="Nokia-rev" w:date="2022-06-10T11:53:00Z">
              <w:rPr>
                <w:rFonts w:eastAsia="DengXian"/>
              </w:rPr>
            </w:rPrChange>
          </w:rPr>
          <w:t>If the Control Plane Security Indicator is provided for a particular RSC, it indicates that security procedure is performed over control plane as described in clause </w:t>
        </w:r>
        <w:r w:rsidRPr="004A4A16">
          <w:rPr>
            <w:rPrChange w:id="96" w:author="Nokia-rev" w:date="2022-06-10T11:53:00Z">
              <w:rPr/>
            </w:rPrChange>
          </w:rPr>
          <w:t>5.1.4.3.2</w:t>
        </w:r>
        <w:r w:rsidRPr="004A4A16">
          <w:rPr>
            <w:rFonts w:eastAsia="DengXian"/>
            <w:rPrChange w:id="97" w:author="Nokia-rev" w:date="2022-06-10T11:53:00Z">
              <w:rPr>
                <w:rFonts w:eastAsia="DengXian"/>
              </w:rPr>
            </w:rPrChange>
          </w:rPr>
          <w:t>. If the Control Plane Security Indicator is not provided, security procedure is performed over user plane as described in clause 5.1.4.3.3.</w:t>
        </w:r>
      </w:ins>
      <w:bookmarkEnd w:id="94"/>
    </w:p>
    <w:p w14:paraId="656D7028" w14:textId="77777777" w:rsidR="008114A8" w:rsidRDefault="008114A8" w:rsidP="008114A8">
      <w:pPr>
        <w:ind w:left="1135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Default </w:t>
      </w:r>
      <w:r>
        <w:rPr>
          <w:rFonts w:eastAsia="DengXian"/>
          <w:lang w:eastAsia="zh-CN"/>
        </w:rPr>
        <w:t>Destination Layer-2 ID(s) for</w:t>
      </w:r>
      <w:r>
        <w:rPr>
          <w:rFonts w:eastAsia="DengXian"/>
        </w:rPr>
        <w:t xml:space="preserve"> sending Relay Discovery Solicitation messages and receiving Relay Discovery Announcement and Relay Discovery Additional Information messages;</w:t>
      </w:r>
    </w:p>
    <w:p w14:paraId="32748958" w14:textId="77777777" w:rsidR="008114A8" w:rsidRDefault="008114A8" w:rsidP="008114A8">
      <w:pPr>
        <w:ind w:left="1135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For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Layer-3 UE-to-Network Relay, the PDU Session parameters (PDU Session type, DNN, SSC Mode, S-NSSAI, Access Type Preference) to be used for the relayed traffic without using N3IWF access, or an indication of N3IWF access, for each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Relay Service Code;</w:t>
      </w:r>
    </w:p>
    <w:p w14:paraId="3BC5D481" w14:textId="77777777" w:rsidR="008114A8" w:rsidRDefault="008114A8" w:rsidP="008114A8">
      <w:pPr>
        <w:ind w:left="1135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For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Layer-3 UE-to-Network Relay, optionally the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application Traffic Descriptor(s) (as defined in TS 23.503 [9]) to be used for the relayed traffic for each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Relay Service Code;</w:t>
      </w:r>
    </w:p>
    <w:p w14:paraId="2F76230B" w14:textId="77777777" w:rsidR="008114A8" w:rsidRDefault="008114A8" w:rsidP="008114A8">
      <w:pPr>
        <w:ind w:left="1135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Includes security related content for </w:t>
      </w:r>
      <w:r>
        <w:rPr>
          <w:rFonts w:eastAsia="DengXian"/>
          <w:lang w:eastAsia="zh-CN"/>
        </w:rPr>
        <w:t xml:space="preserve">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 xml:space="preserve">UE-to-Network </w:t>
      </w:r>
      <w:r>
        <w:rPr>
          <w:rFonts w:eastAsia="DengXian"/>
        </w:rPr>
        <w:t xml:space="preserve">Relay Discovery for each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Relay Service Codes.</w:t>
      </w:r>
    </w:p>
    <w:p w14:paraId="622B3017" w14:textId="77777777" w:rsidR="008114A8" w:rsidRDefault="008114A8" w:rsidP="008114A8">
      <w:pPr>
        <w:ind w:left="568" w:hanging="284"/>
        <w:rPr>
          <w:rFonts w:eastAsia="DengXian"/>
        </w:rPr>
      </w:pPr>
      <w:r>
        <w:rPr>
          <w:rFonts w:eastAsia="DengXian"/>
        </w:rPr>
        <w:t>3)</w:t>
      </w:r>
      <w:r>
        <w:rPr>
          <w:rFonts w:eastAsia="DengXian"/>
        </w:rPr>
        <w:tab/>
        <w:t xml:space="preserve">Policy/parameters for N3IWF selection for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Layer-3 Remote UE:</w:t>
      </w:r>
    </w:p>
    <w:p w14:paraId="2DE0CD0E" w14:textId="77777777" w:rsidR="008114A8" w:rsidRDefault="008114A8" w:rsidP="008114A8">
      <w:pPr>
        <w:ind w:left="851" w:hanging="284"/>
        <w:rPr>
          <w:rFonts w:eastAsia="DengXian"/>
          <w:lang w:eastAsia="ko-KR"/>
        </w:rPr>
      </w:pPr>
      <w:r>
        <w:rPr>
          <w:rFonts w:eastAsia="DengXian"/>
          <w:lang w:eastAsia="ko-KR"/>
        </w:rPr>
        <w:t>-</w:t>
      </w:r>
      <w:r>
        <w:rPr>
          <w:rFonts w:eastAsia="DengXian"/>
          <w:lang w:eastAsia="ko-KR"/>
        </w:rPr>
        <w:tab/>
        <w:t xml:space="preserve">N3IWF identifier configuration for 5G </w:t>
      </w:r>
      <w:proofErr w:type="spellStart"/>
      <w:r>
        <w:rPr>
          <w:rFonts w:eastAsia="DengXian"/>
          <w:lang w:eastAsia="ko-KR"/>
        </w:rPr>
        <w:t>ProSe</w:t>
      </w:r>
      <w:proofErr w:type="spellEnd"/>
      <w:r>
        <w:rPr>
          <w:rFonts w:eastAsia="DengXian"/>
          <w:lang w:eastAsia="ko-KR"/>
        </w:rPr>
        <w:t xml:space="preserve"> Layer-3 Remote UE (either FQDN or IP address) in the HPLMN.</w:t>
      </w:r>
    </w:p>
    <w:p w14:paraId="24275EBD" w14:textId="77777777" w:rsidR="008114A8" w:rsidRDefault="008114A8" w:rsidP="008114A8">
      <w:pPr>
        <w:ind w:left="851" w:hanging="284"/>
        <w:rPr>
          <w:rFonts w:eastAsia="DengXian"/>
        </w:rPr>
      </w:pPr>
      <w:r>
        <w:rPr>
          <w:rFonts w:eastAsia="DengXian"/>
          <w:lang w:eastAsia="ko-KR"/>
        </w:rPr>
        <w:t>-</w:t>
      </w:r>
      <w:r>
        <w:rPr>
          <w:rFonts w:eastAsia="DengXian"/>
          <w:lang w:eastAsia="ko-KR"/>
        </w:rPr>
        <w:tab/>
        <w:t xml:space="preserve">5G </w:t>
      </w:r>
      <w:proofErr w:type="spellStart"/>
      <w:r>
        <w:rPr>
          <w:rFonts w:eastAsia="DengXian"/>
          <w:lang w:eastAsia="ko-KR"/>
        </w:rPr>
        <w:t>ProSe</w:t>
      </w:r>
      <w:proofErr w:type="spellEnd"/>
      <w:r>
        <w:rPr>
          <w:rFonts w:eastAsia="DengXian"/>
          <w:lang w:eastAsia="ko-KR"/>
        </w:rPr>
        <w:t xml:space="preserve"> Layer-3 UE-to-Network Relay access node selection information - a prioritized list of PLMNs for N3IWF selection. It also indicates if selection of an N3IWF in a PLMN should be based on Tracking Area Identity FQDN or on Operator Identifier FQDN.</w:t>
      </w:r>
    </w:p>
    <w:p w14:paraId="156A4B89" w14:textId="77777777" w:rsidR="008114A8" w:rsidRDefault="008114A8" w:rsidP="008114A8">
      <w:pPr>
        <w:keepLines/>
        <w:ind w:left="1560" w:hanging="1276"/>
        <w:rPr>
          <w:rFonts w:eastAsia="DengXian"/>
          <w:color w:val="FF0000"/>
        </w:rPr>
      </w:pPr>
      <w:r>
        <w:rPr>
          <w:rFonts w:eastAsia="DengXian"/>
          <w:color w:val="FF0000"/>
        </w:rPr>
        <w:t>Editor's note:</w:t>
      </w:r>
      <w:r>
        <w:rPr>
          <w:rFonts w:eastAsia="DengXian"/>
          <w:color w:val="FF0000"/>
        </w:rPr>
        <w:tab/>
        <w:t>Whether the security parameters can be provided by the PCF and details of security parameters will be determined by SA3 WG.</w:t>
      </w:r>
    </w:p>
    <w:p w14:paraId="29E07633" w14:textId="77777777" w:rsidR="008114A8" w:rsidRDefault="008114A8" w:rsidP="008114A8">
      <w:pPr>
        <w:keepLines/>
        <w:ind w:left="1135" w:hanging="851"/>
        <w:rPr>
          <w:rFonts w:eastAsia="DengXian"/>
          <w:lang w:eastAsia="ko-KR"/>
        </w:rPr>
      </w:pPr>
      <w:r>
        <w:rPr>
          <w:rFonts w:eastAsia="DengXian"/>
          <w:lang w:eastAsia="ko-KR"/>
        </w:rPr>
        <w:t>NOTE 4:</w:t>
      </w:r>
      <w:r>
        <w:rPr>
          <w:rFonts w:eastAsia="DengXian"/>
          <w:lang w:eastAsia="ko-KR"/>
        </w:rPr>
        <w:tab/>
        <w:t xml:space="preserve">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Relay Discovery policy/parameters </w:t>
      </w:r>
      <w:r>
        <w:rPr>
          <w:rFonts w:eastAsia="DengXian"/>
          <w:lang w:eastAsia="ko-KR"/>
        </w:rPr>
        <w:t xml:space="preserve">can be provided from </w:t>
      </w:r>
      <w:proofErr w:type="spellStart"/>
      <w:r>
        <w:rPr>
          <w:rFonts w:eastAsia="DengXian"/>
          <w:lang w:eastAsia="ko-KR"/>
        </w:rPr>
        <w:t>ProSe</w:t>
      </w:r>
      <w:proofErr w:type="spellEnd"/>
      <w:r>
        <w:rPr>
          <w:rFonts w:eastAsia="DengXian"/>
          <w:lang w:eastAsia="ko-KR"/>
        </w:rPr>
        <w:t xml:space="preserve"> Application Server to the </w:t>
      </w:r>
      <w:r>
        <w:rPr>
          <w:rFonts w:eastAsia="DengXian"/>
          <w:lang w:eastAsia="zh-CN"/>
        </w:rPr>
        <w:t xml:space="preserve">5G </w:t>
      </w:r>
      <w:proofErr w:type="spellStart"/>
      <w:r>
        <w:rPr>
          <w:rFonts w:eastAsia="DengXian"/>
          <w:lang w:eastAsia="zh-CN"/>
        </w:rPr>
        <w:t>ProSe</w:t>
      </w:r>
      <w:proofErr w:type="spellEnd"/>
      <w:r>
        <w:rPr>
          <w:rFonts w:eastAsia="DengXian"/>
          <w:lang w:eastAsia="zh-CN"/>
        </w:rPr>
        <w:t xml:space="preserve"> </w:t>
      </w:r>
      <w:r>
        <w:rPr>
          <w:rFonts w:eastAsia="DengXian"/>
        </w:rPr>
        <w:t>Remote UE</w:t>
      </w:r>
      <w:r>
        <w:rPr>
          <w:rFonts w:eastAsia="DengXian"/>
          <w:lang w:eastAsia="ko-KR"/>
        </w:rPr>
        <w:t>.</w:t>
      </w:r>
    </w:p>
    <w:p w14:paraId="23235B8B" w14:textId="77777777" w:rsidR="008114A8" w:rsidRDefault="008114A8" w:rsidP="008114A8">
      <w:pPr>
        <w:ind w:left="568" w:hanging="284"/>
        <w:rPr>
          <w:rFonts w:eastAsia="DengXian"/>
        </w:rPr>
      </w:pPr>
      <w:r>
        <w:rPr>
          <w:rFonts w:eastAsia="DengXian"/>
        </w:rPr>
        <w:t>4)</w:t>
      </w:r>
      <w:r>
        <w:rPr>
          <w:rFonts w:eastAsia="DengXian"/>
        </w:rPr>
        <w:tab/>
        <w:t xml:space="preserve">Validity time indicating the expiration time of the Policy/Parameter for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UE-to-Network Relay discovery and communication.</w:t>
      </w:r>
    </w:p>
    <w:p w14:paraId="1E7BB53F" w14:textId="77777777" w:rsidR="008114A8" w:rsidRDefault="008114A8" w:rsidP="008114A8">
      <w:pPr>
        <w:rPr>
          <w:rFonts w:eastAsia="DengXian"/>
          <w:lang w:eastAsia="ko-KR"/>
        </w:rPr>
      </w:pPr>
      <w:r>
        <w:rPr>
          <w:rFonts w:eastAsia="DengXian"/>
          <w:lang w:eastAsia="ko-KR"/>
        </w:rPr>
        <w:t xml:space="preserve">The following information is provisioned in the UE in support of the UE assuming the role of a 5G </w:t>
      </w:r>
      <w:proofErr w:type="spellStart"/>
      <w:r>
        <w:rPr>
          <w:rFonts w:eastAsia="DengXian"/>
          <w:lang w:eastAsia="ko-KR"/>
        </w:rPr>
        <w:t>ProSe</w:t>
      </w:r>
      <w:proofErr w:type="spellEnd"/>
      <w:r>
        <w:rPr>
          <w:rFonts w:eastAsia="DengXian"/>
          <w:lang w:eastAsia="ko-KR"/>
        </w:rPr>
        <w:t xml:space="preserve"> UE-to-Network Relay as well as in the UE in support of the UE assuming the role of a 5G </w:t>
      </w:r>
      <w:proofErr w:type="spellStart"/>
      <w:r>
        <w:rPr>
          <w:rFonts w:eastAsia="DengXian"/>
          <w:lang w:eastAsia="ko-KR"/>
        </w:rPr>
        <w:t>ProSe</w:t>
      </w:r>
      <w:proofErr w:type="spellEnd"/>
      <w:r>
        <w:rPr>
          <w:rFonts w:eastAsia="DengXian"/>
          <w:lang w:eastAsia="ko-KR"/>
        </w:rPr>
        <w:t xml:space="preserve"> Remote UE and thereby enabling the use of a 5G </w:t>
      </w:r>
      <w:proofErr w:type="spellStart"/>
      <w:r>
        <w:rPr>
          <w:rFonts w:eastAsia="DengXian"/>
          <w:lang w:eastAsia="ko-KR"/>
        </w:rPr>
        <w:t>ProSe</w:t>
      </w:r>
      <w:proofErr w:type="spellEnd"/>
      <w:r>
        <w:rPr>
          <w:rFonts w:eastAsia="DengXian"/>
          <w:lang w:eastAsia="ko-KR"/>
        </w:rPr>
        <w:t xml:space="preserve"> UE-to-Network Relay:</w:t>
      </w:r>
    </w:p>
    <w:p w14:paraId="0AE4EBE3" w14:textId="77777777" w:rsidR="008114A8" w:rsidRDefault="008114A8" w:rsidP="008114A8">
      <w:pPr>
        <w:ind w:left="568" w:hanging="284"/>
        <w:rPr>
          <w:rFonts w:eastAsia="DengXian"/>
        </w:rPr>
      </w:pPr>
      <w:r>
        <w:rPr>
          <w:rFonts w:eastAsia="DengXian"/>
        </w:rPr>
        <w:t>1)</w:t>
      </w:r>
      <w:r>
        <w:rPr>
          <w:rFonts w:eastAsia="DengXian"/>
        </w:rPr>
        <w:tab/>
        <w:t xml:space="preserve">Radio parameters for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 xml:space="preserve">UE-to-Network </w:t>
      </w:r>
      <w:r>
        <w:rPr>
          <w:rFonts w:eastAsia="DengXian"/>
        </w:rPr>
        <w:t>Relay Discovery when the UE is not "served by NG-RAN":</w:t>
      </w:r>
    </w:p>
    <w:p w14:paraId="0B3A0736" w14:textId="77777777" w:rsidR="008114A8" w:rsidRDefault="008114A8" w:rsidP="008114A8">
      <w:pPr>
        <w:ind w:left="851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Direct Discovery over PC5 reference point when "not served by NG-RAN" only if the UE can reliably locate itself in the corresponding Geographical Area. Otherwise, the UE is not authorized to transmit.</w:t>
      </w:r>
    </w:p>
    <w:p w14:paraId="4C334861" w14:textId="77777777" w:rsidR="008114A8" w:rsidRDefault="008114A8" w:rsidP="008114A8">
      <w:pPr>
        <w:ind w:left="851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Default PC5 DRX configuration (see TS 38.331 [16]).</w:t>
      </w:r>
    </w:p>
    <w:p w14:paraId="666CA00E" w14:textId="77777777" w:rsidR="008114A8" w:rsidRDefault="008114A8" w:rsidP="008114A8">
      <w:pPr>
        <w:ind w:left="568" w:hanging="284"/>
        <w:rPr>
          <w:rFonts w:eastAsia="DengXian"/>
        </w:rPr>
      </w:pPr>
      <w:r>
        <w:rPr>
          <w:rFonts w:eastAsia="DengXian"/>
        </w:rPr>
        <w:t>2)</w:t>
      </w:r>
      <w:r>
        <w:rPr>
          <w:rFonts w:eastAsia="DengXian"/>
        </w:rPr>
        <w:tab/>
        <w:t xml:space="preserve">Radio parameters for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 xml:space="preserve">UE-to-Network </w:t>
      </w:r>
      <w:r>
        <w:rPr>
          <w:rFonts w:eastAsia="DengXian"/>
        </w:rPr>
        <w:t>Relay communication when the UE is not "served by NG-RAN":</w:t>
      </w:r>
    </w:p>
    <w:p w14:paraId="70452BB9" w14:textId="77777777" w:rsidR="008114A8" w:rsidRDefault="008114A8" w:rsidP="008114A8">
      <w:pPr>
        <w:ind w:left="851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Direct Communication over PC5 reference point when "not served by NG-RAN" only if the UE can reliably locate itself in the corresponding Geographical Area. Otherwise, the UE is not authorized to transmit.</w:t>
      </w:r>
    </w:p>
    <w:p w14:paraId="28AB54F7" w14:textId="77777777" w:rsidR="008114A8" w:rsidRDefault="008114A8" w:rsidP="008114A8">
      <w:pPr>
        <w:keepLines/>
        <w:ind w:left="1135" w:hanging="851"/>
        <w:rPr>
          <w:rFonts w:eastAsia="DengXian"/>
          <w:lang w:eastAsia="ko-KR"/>
        </w:rPr>
      </w:pPr>
      <w:r>
        <w:rPr>
          <w:rFonts w:eastAsia="DengXian"/>
          <w:lang w:eastAsia="ko-KR"/>
        </w:rPr>
        <w:t>NOTE 5:</w:t>
      </w:r>
      <w:r>
        <w:rPr>
          <w:rFonts w:eastAsia="DengXian"/>
          <w:lang w:eastAsia="ko-KR"/>
        </w:rPr>
        <w:tab/>
        <w:t xml:space="preserve">The validity time of these radio parameters is the same as the validity time of the Policy/Parameter listed above for 5G </w:t>
      </w:r>
      <w:proofErr w:type="spellStart"/>
      <w:r>
        <w:rPr>
          <w:rFonts w:eastAsia="DengXian"/>
          <w:lang w:eastAsia="ko-KR"/>
        </w:rPr>
        <w:t>ProSe</w:t>
      </w:r>
      <w:proofErr w:type="spellEnd"/>
      <w:r>
        <w:rPr>
          <w:rFonts w:eastAsia="DengXian"/>
          <w:lang w:eastAsia="ko-KR"/>
        </w:rPr>
        <w:t xml:space="preserve"> UE-to-Network Relay or 5G </w:t>
      </w:r>
      <w:proofErr w:type="spellStart"/>
      <w:r>
        <w:rPr>
          <w:rFonts w:eastAsia="DengXian"/>
          <w:lang w:eastAsia="ko-KR"/>
        </w:rPr>
        <w:t>ProSe</w:t>
      </w:r>
      <w:proofErr w:type="spellEnd"/>
      <w:r>
        <w:rPr>
          <w:rFonts w:eastAsia="DengXian"/>
          <w:lang w:eastAsia="ko-KR"/>
        </w:rPr>
        <w:t xml:space="preserve"> Remote UE.</w:t>
      </w:r>
    </w:p>
    <w:p w14:paraId="4FE74BD7" w14:textId="77777777" w:rsidR="008114A8" w:rsidRDefault="008114A8" w:rsidP="008114A8">
      <w:pPr>
        <w:ind w:left="568" w:hanging="284"/>
        <w:rPr>
          <w:rFonts w:eastAsia="DengXian"/>
          <w:lang w:eastAsia="zh-CN"/>
        </w:rPr>
      </w:pPr>
      <w:r>
        <w:rPr>
          <w:rFonts w:eastAsia="DengXian"/>
          <w:lang w:eastAsia="zh-CN"/>
        </w:rPr>
        <w:t>3)</w:t>
      </w:r>
      <w:r>
        <w:rPr>
          <w:rFonts w:eastAsia="DengXian"/>
          <w:lang w:eastAsia="zh-CN"/>
        </w:rPr>
        <w:tab/>
        <w:t>Policy/parameters related to privacy:</w:t>
      </w:r>
    </w:p>
    <w:p w14:paraId="77555536" w14:textId="77777777" w:rsidR="008114A8" w:rsidRDefault="008114A8" w:rsidP="008114A8">
      <w:pPr>
        <w:ind w:left="851" w:hanging="284"/>
        <w:rPr>
          <w:rFonts w:eastAsiaTheme="minorEastAsia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A privacy timer value indicating the duration after which the UE shall change each source Layer-2 ID self-assigned by the UE when privacy is required.</w:t>
      </w:r>
    </w:p>
    <w:p w14:paraId="78CDB62A" w14:textId="06D26F15" w:rsidR="008114A8" w:rsidRDefault="008114A8" w:rsidP="007E6331">
      <w:pPr>
        <w:pStyle w:val="Heading5"/>
      </w:pPr>
    </w:p>
    <w:p w14:paraId="51FC3BFD" w14:textId="77777777" w:rsidR="008114A8" w:rsidRPr="008114A8" w:rsidRDefault="008114A8" w:rsidP="008114A8"/>
    <w:p w14:paraId="16C22B15" w14:textId="1D7FD021" w:rsidR="008114A8" w:rsidRDefault="008114A8" w:rsidP="008114A8"/>
    <w:p w14:paraId="4B6034B7" w14:textId="44D32932" w:rsidR="008114A8" w:rsidRDefault="008114A8" w:rsidP="008114A8"/>
    <w:p w14:paraId="73E03F66" w14:textId="77777777" w:rsidR="008114A8" w:rsidRDefault="008114A8" w:rsidP="008114A8"/>
    <w:p w14:paraId="31FB866B" w14:textId="77777777" w:rsidR="008114A8" w:rsidRDefault="008114A8" w:rsidP="008114A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t>NEXT CHANGE</w:t>
      </w:r>
    </w:p>
    <w:p w14:paraId="66CD0E7D" w14:textId="5FC08C28" w:rsidR="007E6331" w:rsidRPr="00F26E54" w:rsidRDefault="007E6331" w:rsidP="007E6331">
      <w:pPr>
        <w:pStyle w:val="Heading5"/>
      </w:pPr>
      <w:r>
        <w:t>5.1.4.3.2</w:t>
      </w:r>
      <w:r>
        <w:tab/>
      </w:r>
      <w:del w:id="98" w:author="Hietalahti, Hannu (Nokia - FI/Oulu)" w:date="2022-04-06T15:44:00Z">
        <w:r w:rsidDel="007C552F">
          <w:delText xml:space="preserve">Principles for </w:delText>
        </w:r>
      </w:del>
      <w:r>
        <w:t xml:space="preserve">Control Plane based </w:t>
      </w:r>
      <w:del w:id="99" w:author="Hietalahti, Hannu (Nokia - FI/Oulu)" w:date="2022-03-31T14:46:00Z">
        <w:r w:rsidDel="00BB5257">
          <w:delText xml:space="preserve">authentication and authorisation </w:delText>
        </w:r>
      </w:del>
      <w:ins w:id="100" w:author="Hietalahti, Hannu (Nokia - FI/Oulu)" w:date="2022-03-31T14:46:00Z">
        <w:r w:rsidR="00BB5257">
          <w:t>security</w:t>
        </w:r>
      </w:ins>
      <w:ins w:id="101" w:author="Hietalahti, Hannu (Nokia - FI/Oulu)" w:date="2022-04-06T15:44:00Z">
        <w:r w:rsidR="007C552F">
          <w:t xml:space="preserve"> </w:t>
        </w:r>
        <w:r w:rsidR="007C552F" w:rsidRPr="00F26E54">
          <w:t>procedures</w:t>
        </w:r>
      </w:ins>
      <w:ins w:id="102" w:author="Hietalahti, Hannu (Nokia - FI/Oulu)" w:date="2022-03-31T14:46:00Z">
        <w:r w:rsidR="00BB5257" w:rsidRPr="00F26E54">
          <w:t xml:space="preserve"> </w:t>
        </w:r>
      </w:ins>
      <w:r w:rsidRPr="00F26E54">
        <w:t xml:space="preserve">for 5G </w:t>
      </w:r>
      <w:proofErr w:type="spellStart"/>
      <w:r w:rsidRPr="00F26E54">
        <w:t>ProSe</w:t>
      </w:r>
      <w:proofErr w:type="spellEnd"/>
      <w:r w:rsidRPr="00F26E54">
        <w:t xml:space="preserve"> </w:t>
      </w:r>
      <w:del w:id="103" w:author="Hietalahti, Hannu (Nokia - FI/Oulu)" w:date="2022-03-31T14:47:00Z">
        <w:r w:rsidRPr="00F26E54" w:rsidDel="00BB5257">
          <w:delText xml:space="preserve">Layer-3 </w:delText>
        </w:r>
      </w:del>
      <w:r w:rsidRPr="00F26E54">
        <w:t>UE-to-Network Relay</w:t>
      </w:r>
      <w:bookmarkEnd w:id="14"/>
    </w:p>
    <w:p w14:paraId="63B1BCDB" w14:textId="312F07B4" w:rsidR="007E6331" w:rsidRPr="00F26E54" w:rsidRDefault="007E6331" w:rsidP="007E6331">
      <w:r w:rsidRPr="00F26E54">
        <w:t xml:space="preserve">Control Plane-based </w:t>
      </w:r>
      <w:del w:id="104" w:author="Hietalahti, Hannu (Nokia - FI/Oulu)" w:date="2022-04-01T17:02:00Z">
        <w:r w:rsidRPr="00F26E54" w:rsidDel="001D10FA">
          <w:delText>authentication and authorisation</w:delText>
        </w:r>
      </w:del>
      <w:ins w:id="105" w:author="Hietalahti, Hannu (Nokia - FI/Oulu)" w:date="2022-04-01T17:02:00Z">
        <w:r w:rsidR="001D10FA" w:rsidRPr="00F26E54">
          <w:t>security procedures</w:t>
        </w:r>
      </w:ins>
      <w:r w:rsidRPr="00F26E54">
        <w:t xml:space="preserve"> for 5G </w:t>
      </w:r>
      <w:proofErr w:type="spellStart"/>
      <w:r w:rsidRPr="00F26E54">
        <w:t>ProSe</w:t>
      </w:r>
      <w:proofErr w:type="spellEnd"/>
      <w:r w:rsidRPr="00F26E54">
        <w:t xml:space="preserve"> </w:t>
      </w:r>
      <w:del w:id="106" w:author="Dees, Walter" w:date="2022-04-08T15:28:00Z">
        <w:r w:rsidRPr="00F26E54" w:rsidDel="005B2E57">
          <w:delText xml:space="preserve">Layer-3 </w:delText>
        </w:r>
      </w:del>
      <w:r w:rsidRPr="00F26E54">
        <w:t>UE-to-Network Relay call flow and procedure is defined in TS 33.503 [29]. It is characterised by the following principles:</w:t>
      </w:r>
    </w:p>
    <w:p w14:paraId="705366DD" w14:textId="5209B4E3" w:rsidR="008114A8" w:rsidRPr="00C029EC" w:rsidDel="00275F11" w:rsidRDefault="007E6331" w:rsidP="007E6331">
      <w:pPr>
        <w:pStyle w:val="B1"/>
        <w:rPr>
          <w:del w:id="107" w:author="Hietalahti, Hannu (Nokia - FI/Oulu)" w:date="2022-06-08T11:03:00Z"/>
        </w:rPr>
      </w:pPr>
      <w:r w:rsidRPr="00F26E54">
        <w:t>-</w:t>
      </w:r>
      <w:r w:rsidRPr="00F26E54">
        <w:tab/>
        <w:t xml:space="preserve">5G </w:t>
      </w:r>
      <w:proofErr w:type="spellStart"/>
      <w:r w:rsidRPr="00F26E54">
        <w:t>ProSe</w:t>
      </w:r>
      <w:proofErr w:type="spellEnd"/>
      <w:r w:rsidRPr="00F26E54">
        <w:t xml:space="preserve"> </w:t>
      </w:r>
      <w:del w:id="108" w:author="Hietalahti, Hannu (Nokia - FI/Oulu)" w:date="2022-04-01T17:00:00Z">
        <w:r w:rsidRPr="00F26E54" w:rsidDel="001D10FA">
          <w:delText xml:space="preserve">Layer-3 </w:delText>
        </w:r>
      </w:del>
      <w:r w:rsidRPr="00F26E54">
        <w:t xml:space="preserve">UE-to-Network Relay's NAS </w:t>
      </w:r>
      <w:r w:rsidRPr="00C029EC">
        <w:t xml:space="preserve">signalling is used for the </w:t>
      </w:r>
      <w:ins w:id="109" w:author="Huawei C" w:date="2022-05-26T13:29:00Z">
        <w:r w:rsidR="009D0618" w:rsidRPr="00C029EC">
          <w:t xml:space="preserve">control plane based security procedure </w:t>
        </w:r>
      </w:ins>
      <w:ins w:id="110" w:author="Huawei C" w:date="2022-05-26T13:30:00Z">
        <w:r w:rsidR="009D0618" w:rsidRPr="00C029EC">
          <w:t xml:space="preserve">to </w:t>
        </w:r>
      </w:ins>
      <w:del w:id="111" w:author="Huawei C" w:date="2022-05-26T13:30:00Z">
        <w:r w:rsidRPr="00C029EC" w:rsidDel="009D0618">
          <w:delText xml:space="preserve">5G ProSe Layer-3 Remote UE's </w:delText>
        </w:r>
      </w:del>
      <w:r w:rsidRPr="00C029EC">
        <w:t>authentication and authorisation</w:t>
      </w:r>
      <w:ins w:id="112" w:author="Huawei C" w:date="2022-05-26T13:30:00Z">
        <w:r w:rsidR="009D0618" w:rsidRPr="00C029EC">
          <w:t xml:space="preserve"> </w:t>
        </w:r>
        <w:r w:rsidR="00C44600" w:rsidRPr="00C029EC">
          <w:t xml:space="preserve">a </w:t>
        </w:r>
        <w:r w:rsidR="009D0618" w:rsidRPr="00C029EC">
          <w:t xml:space="preserve">5G </w:t>
        </w:r>
        <w:proofErr w:type="spellStart"/>
        <w:r w:rsidR="009D0618" w:rsidRPr="00C029EC">
          <w:t>ProSe</w:t>
        </w:r>
        <w:proofErr w:type="spellEnd"/>
        <w:r w:rsidR="009D0618" w:rsidRPr="00C029EC">
          <w:t xml:space="preserve"> Remote UE</w:t>
        </w:r>
      </w:ins>
      <w:r w:rsidRPr="00C029EC">
        <w:t>.</w:t>
      </w:r>
    </w:p>
    <w:p w14:paraId="596D4573" w14:textId="39780943" w:rsidR="00275F11" w:rsidRPr="00F26E54" w:rsidRDefault="00275F11" w:rsidP="007E6331">
      <w:pPr>
        <w:pStyle w:val="B1"/>
        <w:rPr>
          <w:ins w:id="113" w:author="Hietalahti, Hannu (Nokia - FI/Oulu)" w:date="2022-06-08T11:05:00Z"/>
        </w:rPr>
      </w:pPr>
      <w:bookmarkStart w:id="114" w:name="_Hlk105597640"/>
      <w:ins w:id="115" w:author="Hietalahti, Hannu (Nokia - FI/Oulu)" w:date="2022-06-08T11:05:00Z">
        <w:r w:rsidRPr="00C029EC">
          <w:t>-</w:t>
        </w:r>
        <w:r w:rsidRPr="00C029EC">
          <w:tab/>
        </w:r>
      </w:ins>
      <w:ins w:id="116" w:author="Nokia-rev" w:date="2022-06-09T14:13:00Z">
        <w:r w:rsidR="008A3145" w:rsidRPr="00C029EC">
          <w:t xml:space="preserve">The 5G </w:t>
        </w:r>
        <w:proofErr w:type="spellStart"/>
        <w:r w:rsidR="008A3145" w:rsidRPr="00C029EC">
          <w:t>ProSe</w:t>
        </w:r>
        <w:proofErr w:type="spellEnd"/>
        <w:r w:rsidR="008A3145" w:rsidRPr="00C029EC">
          <w:t xml:space="preserve"> UE-to-Network Relay can be configured to use a set of slices supporting Control Plane based security procedure</w:t>
        </w:r>
      </w:ins>
      <w:ins w:id="117" w:author="Nokia-rev" w:date="2022-06-09T14:14:00Z">
        <w:r w:rsidR="008A3145" w:rsidRPr="00C029EC">
          <w:t xml:space="preserve">. </w:t>
        </w:r>
      </w:ins>
      <w:ins w:id="118" w:author="Hietalahti, Hannu (Nokia - FI/Oulu)" w:date="2022-06-08T11:05:00Z">
        <w:r w:rsidRPr="00C029EC">
          <w:t xml:space="preserve">An AMF supporting Control Plane based </w:t>
        </w:r>
      </w:ins>
      <w:ins w:id="119" w:author="Nokia-rev" w:date="2022-06-09T14:14:00Z">
        <w:r w:rsidR="008A3145" w:rsidRPr="00C029EC">
          <w:t xml:space="preserve">security procedure </w:t>
        </w:r>
      </w:ins>
      <w:ins w:id="120" w:author="Hietalahti, Hannu (Nokia - FI/Oulu)" w:date="2022-06-08T11:05:00Z">
        <w:r w:rsidRPr="00C029EC">
          <w:t xml:space="preserve">for 5G </w:t>
        </w:r>
        <w:proofErr w:type="spellStart"/>
        <w:r w:rsidRPr="00C029EC">
          <w:t>ProSe</w:t>
        </w:r>
        <w:proofErr w:type="spellEnd"/>
        <w:r w:rsidRPr="00C029EC">
          <w:t xml:space="preserve"> UE-to-Network Relay is selected </w:t>
        </w:r>
      </w:ins>
      <w:ins w:id="121" w:author="Nokia-rev" w:date="2022-06-09T14:18:00Z">
        <w:r w:rsidR="002F77E7" w:rsidRPr="00C029EC">
          <w:t>as part of the slice</w:t>
        </w:r>
      </w:ins>
      <w:ins w:id="122" w:author="Hietalahti, Hannu (Nokia - FI/Oulu)" w:date="2022-06-08T11:05:00Z">
        <w:r w:rsidRPr="00C029EC">
          <w:t xml:space="preserve">. </w:t>
        </w:r>
      </w:ins>
      <w:ins w:id="123" w:author="Nokia-rev" w:date="2022-06-09T14:18:00Z">
        <w:r w:rsidR="002F77E7" w:rsidRPr="00C029EC">
          <w:t xml:space="preserve">The 5G </w:t>
        </w:r>
        <w:proofErr w:type="spellStart"/>
        <w:r w:rsidR="002F77E7" w:rsidRPr="00C029EC">
          <w:t>ProSe</w:t>
        </w:r>
        <w:proofErr w:type="spellEnd"/>
        <w:r w:rsidR="002F77E7" w:rsidRPr="00C029EC">
          <w:t xml:space="preserve"> UE-to-Network Relay shall only </w:t>
        </w:r>
      </w:ins>
      <w:ins w:id="124" w:author="Nokia-rev" w:date="2022-06-09T15:14:00Z">
        <w:r w:rsidR="006E2D0D" w:rsidRPr="00C029EC">
          <w:t>include in discovery messages</w:t>
        </w:r>
      </w:ins>
      <w:ins w:id="125" w:author="Nokia-rev" w:date="2022-06-09T14:18:00Z">
        <w:r w:rsidR="002F77E7" w:rsidRPr="00C029EC">
          <w:t xml:space="preserve"> the RSC</w:t>
        </w:r>
      </w:ins>
      <w:ins w:id="126" w:author="Nokia-rev" w:date="2022-06-09T15:14:00Z">
        <w:r w:rsidR="006E2D0D" w:rsidRPr="00C029EC">
          <w:t>s</w:t>
        </w:r>
      </w:ins>
      <w:ins w:id="127" w:author="Nokia-rev" w:date="2022-06-09T14:18:00Z">
        <w:r w:rsidR="002F77E7" w:rsidRPr="00C029EC">
          <w:t xml:space="preserve"> with the Control Plane Security Indicator set, as specified in clause 5.1.4.1, when the requested slice(s) corresponds to Control Plane based security procedure is</w:t>
        </w:r>
      </w:ins>
      <w:ins w:id="128" w:author="Nokia-rev" w:date="2022-06-09T14:22:00Z">
        <w:r w:rsidR="00C85F3B" w:rsidRPr="00C029EC">
          <w:t>(are)</w:t>
        </w:r>
      </w:ins>
      <w:ins w:id="129" w:author="Nokia-rev" w:date="2022-06-09T14:18:00Z">
        <w:r w:rsidR="002F77E7" w:rsidRPr="00C029EC">
          <w:t xml:space="preserve"> accepted.</w:t>
        </w:r>
      </w:ins>
      <w:ins w:id="130" w:author="Nokia-rev" w:date="2022-06-10T07:15:00Z">
        <w:r w:rsidR="00422748" w:rsidRPr="00C029EC">
          <w:t xml:space="preserve"> </w:t>
        </w:r>
      </w:ins>
      <w:ins w:id="131" w:author="Nokia-rev" w:date="2022-06-10T09:35:00Z">
        <w:r w:rsidR="008702FC" w:rsidRPr="00C029EC">
          <w:t>The Remote UE shall use the c</w:t>
        </w:r>
      </w:ins>
      <w:ins w:id="132" w:author="Hietalahti, Hannu (Nokia - FI/Oulu)" w:date="2022-06-08T11:11:00Z">
        <w:r w:rsidRPr="00C029EC">
          <w:t xml:space="preserve">ontrol Plane security </w:t>
        </w:r>
      </w:ins>
      <w:ins w:id="133" w:author="Nokia-rev" w:date="2022-06-09T14:19:00Z">
        <w:r w:rsidR="002F77E7" w:rsidRPr="00C029EC">
          <w:t>when these RSCs were used by Remote UE to establish the connection</w:t>
        </w:r>
      </w:ins>
      <w:ins w:id="134" w:author="Hietalahti, Hannu (Nokia - FI/Oulu)" w:date="2022-06-08T11:11:00Z">
        <w:r w:rsidRPr="00C029EC">
          <w:t xml:space="preserve">. Otherwise, </w:t>
        </w:r>
      </w:ins>
      <w:ins w:id="135" w:author="Nokia-rev" w:date="2022-06-10T09:36:00Z">
        <w:r w:rsidR="008702FC" w:rsidRPr="00C029EC">
          <w:t>t</w:t>
        </w:r>
      </w:ins>
      <w:ins w:id="136" w:author="Nokia-rev" w:date="2022-06-10T09:35:00Z">
        <w:r w:rsidR="008702FC" w:rsidRPr="00C029EC">
          <w:t>he Remote UE shall use the u</w:t>
        </w:r>
      </w:ins>
      <w:ins w:id="137" w:author="Hietalahti, Hannu (Nokia - FI/Oulu)" w:date="2022-06-08T11:11:00Z">
        <w:r w:rsidRPr="00C029EC">
          <w:t>ser Plane security</w:t>
        </w:r>
      </w:ins>
      <w:ins w:id="138" w:author="Nokia-rev" w:date="2022-06-10T07:15:00Z">
        <w:r w:rsidR="00422748" w:rsidRPr="00C029EC">
          <w:t>.</w:t>
        </w:r>
      </w:ins>
      <w:ins w:id="139" w:author="Hietalahti, Hannu (Nokia - FI/Oulu)" w:date="2022-06-08T11:10:00Z">
        <w:r w:rsidRPr="00C029EC">
          <w:t xml:space="preserve"> </w:t>
        </w:r>
      </w:ins>
      <w:ins w:id="140" w:author="Hietalahti, Hannu (Nokia - FI/Oulu)" w:date="2022-06-08T11:05:00Z">
        <w:r w:rsidRPr="00C029EC">
          <w:t xml:space="preserve"> </w:t>
        </w:r>
      </w:ins>
    </w:p>
    <w:bookmarkEnd w:id="114"/>
    <w:p w14:paraId="0725766F" w14:textId="5E387080" w:rsidR="007E6331" w:rsidRPr="00F26E54" w:rsidRDefault="007E6331" w:rsidP="007E6331">
      <w:pPr>
        <w:pStyle w:val="B1"/>
        <w:rPr>
          <w:ins w:id="141" w:author="Huawei C" w:date="2022-05-26T12:04:00Z"/>
        </w:rPr>
      </w:pPr>
      <w:r w:rsidRPr="00F26E54">
        <w:t>-</w:t>
      </w:r>
      <w:r w:rsidRPr="00F26E54">
        <w:tab/>
        <w:t xml:space="preserve">The AMF serving the 5G </w:t>
      </w:r>
      <w:proofErr w:type="spellStart"/>
      <w:r w:rsidRPr="00F26E54">
        <w:t>ProSe</w:t>
      </w:r>
      <w:proofErr w:type="spellEnd"/>
      <w:r w:rsidRPr="00F26E54">
        <w:t xml:space="preserve"> UE-to-Network Relay selects AUSF as specified in TS 23.501 [4] clause 6.3.4</w:t>
      </w:r>
      <w:del w:id="142" w:author="Hietalahti, Hannu (Nokia - FI/Oulu)" w:date="2022-03-24T14:11:00Z">
        <w:r w:rsidRPr="00F26E54" w:rsidDel="007E6331">
          <w:delText xml:space="preserve"> </w:delText>
        </w:r>
      </w:del>
      <w:ins w:id="143" w:author="Huawei C" w:date="2022-05-26T12:01:00Z">
        <w:r w:rsidR="00087FE7" w:rsidRPr="00F26E54">
          <w:t xml:space="preserve">using the identification information the 5G </w:t>
        </w:r>
        <w:proofErr w:type="spellStart"/>
        <w:r w:rsidR="00087FE7" w:rsidRPr="00F26E54">
          <w:t>ProSe</w:t>
        </w:r>
        <w:proofErr w:type="spellEnd"/>
        <w:r w:rsidR="00087FE7" w:rsidRPr="00F26E54">
          <w:t xml:space="preserve"> Remote UE provide</w:t>
        </w:r>
      </w:ins>
      <w:ins w:id="144" w:author="Huawei C" w:date="2022-05-26T12:06:00Z">
        <w:r w:rsidR="00087FE7" w:rsidRPr="00F26E54">
          <w:t>d</w:t>
        </w:r>
      </w:ins>
      <w:ins w:id="145" w:author="Hietalahti, Hannu (Nokia - FI/Oulu)" w:date="2022-06-01T18:02:00Z">
        <w:r w:rsidR="00F26E54">
          <w:t xml:space="preserve"> as specified in TS</w:t>
        </w:r>
      </w:ins>
      <w:ins w:id="146" w:author="Hietalahti, Hannu (Nokia - FI/Oulu)" w:date="2022-06-01T18:04:00Z">
        <w:r w:rsidR="00F26E54">
          <w:t> </w:t>
        </w:r>
      </w:ins>
      <w:ins w:id="147" w:author="Hietalahti, Hannu (Nokia - FI/Oulu)" w:date="2022-06-01T18:02:00Z">
        <w:r w:rsidR="00F26E54">
          <w:t>33.503</w:t>
        </w:r>
      </w:ins>
      <w:ins w:id="148" w:author="Hietalahti, Hannu (Nokia - FI/Oulu)" w:date="2022-06-01T18:04:00Z">
        <w:r w:rsidR="00F26E54">
          <w:t> [29]</w:t>
        </w:r>
      </w:ins>
      <w:ins w:id="149" w:author="Hietalahti, Hannu (Nokia - FI/Oulu)" w:date="2022-06-01T18:02:00Z">
        <w:r w:rsidR="00F26E54">
          <w:t xml:space="preserve"> clause 6.3.3.3.2</w:t>
        </w:r>
      </w:ins>
      <w:ins w:id="150" w:author="Huawei C" w:date="2022-05-26T12:01:00Z">
        <w:r w:rsidR="00087FE7" w:rsidRPr="00F26E54">
          <w:t>.</w:t>
        </w:r>
      </w:ins>
      <w:del w:id="151" w:author="Hietalahti, Hannu (Nokia - FI/Oulu)" w:date="2022-03-24T14:11:00Z">
        <w:r w:rsidRPr="00F26E54" w:rsidDel="007E6331">
          <w:delText>considering also the 5G ProSe Layer-3 Remote UE information and interacts with the 5G ProSe Layer-3 Remote UE's AUSF</w:delText>
        </w:r>
      </w:del>
      <w:r w:rsidRPr="00F26E54">
        <w:t>.</w:t>
      </w:r>
    </w:p>
    <w:p w14:paraId="068D9E8B" w14:textId="497363E5" w:rsidR="00087FE7" w:rsidRPr="00F26E54" w:rsidRDefault="00087FE7" w:rsidP="007E6331">
      <w:pPr>
        <w:pStyle w:val="B1"/>
        <w:rPr>
          <w:ins w:id="152" w:author="Huawei C" w:date="2022-05-26T12:06:00Z"/>
          <w:rFonts w:eastAsiaTheme="minorEastAsia"/>
          <w:lang w:eastAsia="zh-CN"/>
        </w:rPr>
      </w:pPr>
      <w:ins w:id="153" w:author="Huawei C" w:date="2022-05-26T12:05:00Z">
        <w:r w:rsidRPr="00A43C4D">
          <w:rPr>
            <w:rFonts w:eastAsiaTheme="minorEastAsia"/>
            <w:lang w:eastAsia="zh-CN"/>
          </w:rPr>
          <w:t>-</w:t>
        </w:r>
        <w:r w:rsidRPr="00A43C4D">
          <w:rPr>
            <w:rFonts w:eastAsiaTheme="minorEastAsia"/>
            <w:lang w:eastAsia="zh-CN"/>
          </w:rPr>
          <w:tab/>
          <w:t xml:space="preserve">If the 5G </w:t>
        </w:r>
        <w:proofErr w:type="spellStart"/>
        <w:r w:rsidRPr="00A43C4D">
          <w:rPr>
            <w:rFonts w:eastAsiaTheme="minorEastAsia"/>
            <w:lang w:eastAsia="zh-CN"/>
          </w:rPr>
          <w:t>ProSe</w:t>
        </w:r>
        <w:proofErr w:type="spellEnd"/>
        <w:r w:rsidRPr="00A43C4D">
          <w:rPr>
            <w:rFonts w:eastAsiaTheme="minorEastAsia"/>
            <w:lang w:eastAsia="zh-CN"/>
          </w:rPr>
          <w:t xml:space="preserve"> Remote UE</w:t>
        </w:r>
      </w:ins>
      <w:ins w:id="154" w:author="Nokia-rev" w:date="2022-06-09T14:16:00Z">
        <w:r w:rsidR="002F77E7" w:rsidRPr="00A43C4D">
          <w:rPr>
            <w:rFonts w:eastAsiaTheme="minorEastAsia"/>
            <w:lang w:eastAsia="zh-CN"/>
          </w:rPr>
          <w:t xml:space="preserve"> is configured by</w:t>
        </w:r>
      </w:ins>
      <w:ins w:id="155" w:author="Huawei C" w:date="2022-05-26T12:05:00Z">
        <w:r w:rsidRPr="00A43C4D">
          <w:rPr>
            <w:rFonts w:eastAsiaTheme="minorEastAsia"/>
            <w:lang w:eastAsia="zh-CN"/>
          </w:rPr>
          <w:t xml:space="preserve"> HPLM</w:t>
        </w:r>
        <w:r w:rsidRPr="00F26E54">
          <w:rPr>
            <w:rFonts w:eastAsiaTheme="minorEastAsia"/>
            <w:lang w:eastAsia="zh-CN"/>
          </w:rPr>
          <w:t xml:space="preserve">N to use control plane security procedure, the 5G </w:t>
        </w:r>
        <w:proofErr w:type="spellStart"/>
        <w:r w:rsidRPr="00F26E54">
          <w:rPr>
            <w:rFonts w:eastAsiaTheme="minorEastAsia"/>
            <w:lang w:eastAsia="zh-CN"/>
          </w:rPr>
          <w:t>ProSe</w:t>
        </w:r>
        <w:proofErr w:type="spellEnd"/>
        <w:r w:rsidRPr="00F26E54">
          <w:rPr>
            <w:rFonts w:eastAsiaTheme="minorEastAsia"/>
            <w:lang w:eastAsia="zh-CN"/>
          </w:rPr>
          <w:t xml:space="preserve"> Remote UE's HPLMN AUSF shall support control plane based security procedure.</w:t>
        </w:r>
      </w:ins>
    </w:p>
    <w:p w14:paraId="5D61753F" w14:textId="7434B92C" w:rsidR="00087FE7" w:rsidRPr="00F26E54" w:rsidRDefault="00087FE7" w:rsidP="007E6331">
      <w:pPr>
        <w:pStyle w:val="B1"/>
        <w:rPr>
          <w:ins w:id="156" w:author="Hietalahti, Hannu (Nokia - FI/Oulu)" w:date="2022-04-08T16:34:00Z"/>
        </w:rPr>
      </w:pPr>
      <w:ins w:id="157" w:author="Huawei C" w:date="2022-05-26T12:06:00Z">
        <w:r w:rsidRPr="00F26E54">
          <w:rPr>
            <w:rFonts w:eastAsiaTheme="minorEastAsia"/>
            <w:lang w:eastAsia="zh-CN"/>
          </w:rPr>
          <w:t>-</w:t>
        </w:r>
        <w:r w:rsidRPr="00F26E54">
          <w:rPr>
            <w:rFonts w:eastAsiaTheme="minorEastAsia"/>
            <w:lang w:eastAsia="zh-CN"/>
          </w:rPr>
          <w:tab/>
          <w:t xml:space="preserve">If a network </w:t>
        </w:r>
      </w:ins>
      <w:ins w:id="158" w:author="Hietalahti, Hannu (Nokia - FI/Oulu)" w:date="2022-06-01T18:05:00Z">
        <w:r w:rsidR="00F26E54">
          <w:rPr>
            <w:rFonts w:eastAsiaTheme="minorEastAsia"/>
            <w:lang w:eastAsia="zh-CN"/>
          </w:rPr>
          <w:t>intends</w:t>
        </w:r>
      </w:ins>
      <w:ins w:id="159" w:author="Huawei C" w:date="2022-05-26T12:06:00Z">
        <w:r w:rsidRPr="00F26E54">
          <w:rPr>
            <w:rFonts w:eastAsiaTheme="minorEastAsia"/>
            <w:lang w:eastAsia="zh-CN"/>
          </w:rPr>
          <w:t xml:space="preserve"> to use </w:t>
        </w:r>
      </w:ins>
      <w:ins w:id="160" w:author="Huawei C" w:date="2022-05-26T12:07:00Z">
        <w:r w:rsidRPr="00F26E54">
          <w:rPr>
            <w:rFonts w:eastAsiaTheme="minorEastAsia"/>
            <w:lang w:eastAsia="zh-CN"/>
          </w:rPr>
          <w:t>control</w:t>
        </w:r>
      </w:ins>
      <w:ins w:id="161" w:author="Huawei C" w:date="2022-05-26T12:06:00Z">
        <w:r w:rsidRPr="00F26E54">
          <w:rPr>
            <w:rFonts w:eastAsiaTheme="minorEastAsia"/>
            <w:lang w:eastAsia="zh-CN"/>
          </w:rPr>
          <w:t xml:space="preserve"> plane security </w:t>
        </w:r>
      </w:ins>
      <w:ins w:id="162" w:author="Huawei C" w:date="2022-05-26T12:07:00Z">
        <w:r w:rsidRPr="00F26E54">
          <w:rPr>
            <w:rFonts w:eastAsiaTheme="minorEastAsia"/>
            <w:lang w:eastAsia="zh-CN"/>
          </w:rPr>
          <w:t>procedure</w:t>
        </w:r>
      </w:ins>
      <w:ins w:id="163" w:author="Huawei C" w:date="2022-05-26T12:08:00Z">
        <w:r w:rsidRPr="00F26E54">
          <w:rPr>
            <w:rFonts w:eastAsiaTheme="minorEastAsia"/>
            <w:lang w:eastAsia="zh-CN"/>
          </w:rPr>
          <w:t>s</w:t>
        </w:r>
      </w:ins>
      <w:ins w:id="164" w:author="Huawei C" w:date="2022-05-26T12:06:00Z">
        <w:r w:rsidRPr="00F26E54">
          <w:rPr>
            <w:rFonts w:eastAsiaTheme="minorEastAsia"/>
            <w:lang w:eastAsia="zh-CN"/>
          </w:rPr>
          <w:t xml:space="preserve"> then all </w:t>
        </w:r>
      </w:ins>
      <w:ins w:id="165" w:author="Huawei C" w:date="2022-05-26T12:08:00Z">
        <w:r w:rsidRPr="00F26E54">
          <w:rPr>
            <w:rFonts w:eastAsiaTheme="minorEastAsia"/>
            <w:lang w:eastAsia="zh-CN"/>
          </w:rPr>
          <w:t>the</w:t>
        </w:r>
      </w:ins>
      <w:ins w:id="166" w:author="Huawei C" w:date="2022-05-26T12:06:00Z">
        <w:r w:rsidRPr="00F26E54">
          <w:rPr>
            <w:rFonts w:eastAsiaTheme="minorEastAsia"/>
            <w:lang w:eastAsia="zh-CN"/>
          </w:rPr>
          <w:t xml:space="preserve"> </w:t>
        </w:r>
      </w:ins>
      <w:ins w:id="167" w:author="Huawei C" w:date="2022-05-26T12:08:00Z">
        <w:r w:rsidRPr="00F26E54">
          <w:rPr>
            <w:rFonts w:eastAsiaTheme="minorEastAsia"/>
            <w:lang w:eastAsia="zh-CN"/>
          </w:rPr>
          <w:t xml:space="preserve">AMFs or the all AMFs within the network slices the 5G </w:t>
        </w:r>
        <w:proofErr w:type="spellStart"/>
        <w:r w:rsidRPr="00F26E54">
          <w:rPr>
            <w:rFonts w:eastAsiaTheme="minorEastAsia"/>
            <w:lang w:eastAsia="zh-CN"/>
          </w:rPr>
          <w:t>ProSe</w:t>
        </w:r>
        <w:proofErr w:type="spellEnd"/>
        <w:r w:rsidRPr="00F26E54">
          <w:rPr>
            <w:rFonts w:eastAsiaTheme="minorEastAsia"/>
            <w:lang w:eastAsia="zh-CN"/>
          </w:rPr>
          <w:t xml:space="preserve"> UE-to-Network Relay uses shall support the control plane based security procedures.</w:t>
        </w:r>
      </w:ins>
    </w:p>
    <w:p w14:paraId="34611344" w14:textId="6B90941D" w:rsidR="002818D5" w:rsidRDefault="002818D5" w:rsidP="00F26E54">
      <w:pPr>
        <w:pStyle w:val="NO"/>
        <w:rPr>
          <w:ins w:id="168" w:author="Hietalahti, Hannu (Nokia - FI/Oulu)" w:date="2022-03-24T14:11:00Z"/>
        </w:rPr>
      </w:pPr>
      <w:ins w:id="169" w:author="Hietalahti, Hannu (Nokia - FI/Oulu)" w:date="2022-04-08T16:34:00Z">
        <w:r w:rsidRPr="00F26E54">
          <w:rPr>
            <w:lang w:eastAsia="ko-KR"/>
          </w:rPr>
          <w:t>NOTE:</w:t>
        </w:r>
        <w:r w:rsidRPr="00F26E54">
          <w:rPr>
            <w:lang w:eastAsia="ko-KR"/>
          </w:rPr>
          <w:tab/>
        </w:r>
      </w:ins>
      <w:ins w:id="170" w:author="Huawei C" w:date="2022-05-26T12:03:00Z">
        <w:r w:rsidR="00087FE7" w:rsidRPr="00F26E54">
          <w:rPr>
            <w:lang w:eastAsia="ko-KR"/>
          </w:rPr>
          <w:t xml:space="preserve">If the control plane </w:t>
        </w:r>
      </w:ins>
      <w:ins w:id="171" w:author="Hietalahti, Hannu (Nokia - FI/Oulu)" w:date="2022-04-08T16:34:00Z">
        <w:r w:rsidRPr="00F26E54">
          <w:rPr>
            <w:lang w:eastAsia="ko-KR"/>
          </w:rPr>
          <w:t>security proc</w:t>
        </w:r>
      </w:ins>
      <w:ins w:id="172" w:author="Hietalahti, Hannu (Nokia - FI/Oulu)" w:date="2022-04-08T16:35:00Z">
        <w:r w:rsidRPr="00F26E54">
          <w:rPr>
            <w:lang w:eastAsia="ko-KR"/>
          </w:rPr>
          <w:t xml:space="preserve">edure </w:t>
        </w:r>
      </w:ins>
      <w:ins w:id="173" w:author="Huawei C" w:date="2022-05-26T12:03:00Z">
        <w:r w:rsidR="00087FE7" w:rsidRPr="00F26E54">
          <w:rPr>
            <w:lang w:eastAsia="ko-KR"/>
          </w:rPr>
          <w:t xml:space="preserve">is not supported then </w:t>
        </w:r>
      </w:ins>
      <w:ins w:id="174" w:author="Hietalahti, Hannu (Nokia - FI/Oulu)" w:date="2022-04-08T16:34:00Z">
        <w:r w:rsidRPr="00F26E54">
          <w:rPr>
            <w:lang w:eastAsia="ko-KR"/>
          </w:rPr>
          <w:t xml:space="preserve">the </w:t>
        </w:r>
        <w:r w:rsidRPr="00F26E54">
          <w:t xml:space="preserve">5G </w:t>
        </w:r>
        <w:proofErr w:type="spellStart"/>
        <w:r w:rsidRPr="00F26E54">
          <w:t>ProSe</w:t>
        </w:r>
        <w:proofErr w:type="spellEnd"/>
        <w:r w:rsidRPr="00F26E54">
          <w:t xml:space="preserve"> </w:t>
        </w:r>
        <w:r w:rsidRPr="00F26E54">
          <w:rPr>
            <w:lang w:eastAsia="ko-KR"/>
          </w:rPr>
          <w:t xml:space="preserve">Remote UE can select </w:t>
        </w:r>
      </w:ins>
      <w:ins w:id="175" w:author="Huawei C" w:date="2022-05-26T12:05:00Z">
        <w:r w:rsidR="00087FE7" w:rsidRPr="00F26E54">
          <w:rPr>
            <w:lang w:eastAsia="ko-KR"/>
          </w:rPr>
          <w:t>an</w:t>
        </w:r>
      </w:ins>
      <w:ins w:id="176" w:author="Hietalahti, Hannu (Nokia - FI/Oulu)" w:date="2022-04-08T16:34:00Z">
        <w:r w:rsidRPr="00F26E54">
          <w:rPr>
            <w:lang w:eastAsia="ko-KR"/>
          </w:rPr>
          <w:t xml:space="preserve">other 5G </w:t>
        </w:r>
        <w:proofErr w:type="spellStart"/>
        <w:r w:rsidRPr="00F26E54">
          <w:rPr>
            <w:lang w:eastAsia="ko-KR"/>
          </w:rPr>
          <w:t>ProSe</w:t>
        </w:r>
        <w:proofErr w:type="spellEnd"/>
        <w:r w:rsidRPr="00F26E54">
          <w:rPr>
            <w:lang w:eastAsia="ko-KR"/>
          </w:rPr>
          <w:t xml:space="preserve"> UE-to-Network Relay</w:t>
        </w:r>
      </w:ins>
      <w:ins w:id="177" w:author="Huawei C" w:date="2022-05-26T12:03:00Z">
        <w:r w:rsidR="00087FE7" w:rsidRPr="00F26E54">
          <w:rPr>
            <w:lang w:eastAsia="ko-KR"/>
          </w:rPr>
          <w:t xml:space="preserve"> or user plane based security</w:t>
        </w:r>
      </w:ins>
      <w:ins w:id="178" w:author="Huawei C" w:date="2022-05-31T13:41:00Z">
        <w:r w:rsidR="009A3AFD" w:rsidRPr="00F26E54">
          <w:rPr>
            <w:lang w:eastAsia="ko-KR"/>
          </w:rPr>
          <w:t xml:space="preserve"> can be used</w:t>
        </w:r>
      </w:ins>
      <w:ins w:id="179" w:author="Hietalahti, Hannu (Nokia - FI/Oulu)" w:date="2022-04-08T16:34:00Z">
        <w:r w:rsidRPr="00F26E54">
          <w:rPr>
            <w:lang w:eastAsia="ko-KR"/>
          </w:rPr>
          <w:t>.</w:t>
        </w:r>
      </w:ins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6B6894B4" w14:textId="77777777" w:rsidR="009A3AFD" w:rsidRPr="009A3AFD" w:rsidRDefault="009A3AFD" w:rsidP="009A3AFD"/>
    <w:sectPr w:rsidR="009A3AFD" w:rsidRPr="009A3AF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2" w:author="Huawei C" w:date="2022-05-26T12:40:00Z" w:initials="HW">
    <w:p w14:paraId="4A7F44DD" w14:textId="55BB903A" w:rsidR="00B5360B" w:rsidRDefault="00B5360B">
      <w:pPr>
        <w:pStyle w:val="CommentText"/>
      </w:pPr>
      <w:r>
        <w:t xml:space="preserve">Entire </w:t>
      </w:r>
      <w:r>
        <w:rPr>
          <w:rStyle w:val="CommentReference"/>
        </w:rPr>
        <w:annotationRef/>
      </w:r>
      <w:r>
        <w:t>3794r01 CR contents.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A7F44D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A7F44DD" w16cid:durableId="2641D18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E567E" w14:textId="77777777" w:rsidR="00144C6C" w:rsidRDefault="00144C6C">
      <w:r>
        <w:separator/>
      </w:r>
    </w:p>
  </w:endnote>
  <w:endnote w:type="continuationSeparator" w:id="0">
    <w:p w14:paraId="35F8EAAD" w14:textId="77777777" w:rsidR="00144C6C" w:rsidRDefault="00144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B38CB" w14:textId="77777777" w:rsidR="0096795B" w:rsidRDefault="009679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58C4E" w14:textId="77777777" w:rsidR="0096795B" w:rsidRDefault="009679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A8FAE" w14:textId="77777777" w:rsidR="0096795B" w:rsidRDefault="009679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EF4DB" w14:textId="77777777" w:rsidR="00144C6C" w:rsidRDefault="00144C6C">
      <w:r>
        <w:separator/>
      </w:r>
    </w:p>
  </w:footnote>
  <w:footnote w:type="continuationSeparator" w:id="0">
    <w:p w14:paraId="44EDB7E3" w14:textId="77777777" w:rsidR="00144C6C" w:rsidRDefault="00144C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301AA" w14:textId="77777777" w:rsidR="00582DF8" w:rsidRDefault="006F4E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C3527" w14:textId="77777777" w:rsidR="0096795B" w:rsidRDefault="009679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F7BA8" w14:textId="77777777" w:rsidR="0096795B" w:rsidRDefault="0096795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DC72B" w14:textId="77777777" w:rsidR="00582DF8" w:rsidRDefault="00582DF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3F730" w14:textId="77777777" w:rsidR="00582DF8" w:rsidRDefault="006F4E9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32319" w14:textId="77777777" w:rsidR="00582DF8" w:rsidRDefault="00582D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43CB0"/>
    <w:multiLevelType w:val="hybridMultilevel"/>
    <w:tmpl w:val="F762F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576D8"/>
    <w:multiLevelType w:val="hybridMultilevel"/>
    <w:tmpl w:val="0A3AD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E3F73"/>
    <w:multiLevelType w:val="hybridMultilevel"/>
    <w:tmpl w:val="EA2668C4"/>
    <w:lvl w:ilvl="0" w:tplc="2C3C70F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41DC6"/>
    <w:multiLevelType w:val="hybridMultilevel"/>
    <w:tmpl w:val="8C68175C"/>
    <w:lvl w:ilvl="0" w:tplc="AAE6ECB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A332F94"/>
    <w:multiLevelType w:val="hybridMultilevel"/>
    <w:tmpl w:val="1ECCC1F2"/>
    <w:lvl w:ilvl="0" w:tplc="E790FBB6">
      <w:start w:val="5"/>
      <w:numFmt w:val="bullet"/>
      <w:lvlText w:val=""/>
      <w:lvlJc w:val="left"/>
      <w:pPr>
        <w:ind w:left="36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C">
    <w15:presenceInfo w15:providerId="None" w15:userId="Huawei C"/>
  </w15:person>
  <w15:person w15:author="Nokia-rev">
    <w15:presenceInfo w15:providerId="None" w15:userId="Nokia-rev"/>
  </w15:person>
  <w15:person w15:author="Hietalahti, Hannu (Nokia - FI/Oulu)">
    <w15:presenceInfo w15:providerId="AD" w15:userId="S::hannu.hietalahti@nokia.com::bcd6d86d-9ffc-4aa1-b5a6-083a51dd89a7"/>
  </w15:person>
  <w15:person w15:author="Dees, Walter">
    <w15:presenceInfo w15:providerId="AD" w15:userId="S::walter.dees@philips.com::8ee75126-16a7-4962-96c4-920e824778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DF8"/>
    <w:rsid w:val="00001ED1"/>
    <w:rsid w:val="000224C1"/>
    <w:rsid w:val="00022ED4"/>
    <w:rsid w:val="00052EF0"/>
    <w:rsid w:val="000820BD"/>
    <w:rsid w:val="000858CF"/>
    <w:rsid w:val="00087FE7"/>
    <w:rsid w:val="00094400"/>
    <w:rsid w:val="00095AC7"/>
    <w:rsid w:val="000A70AB"/>
    <w:rsid w:val="000B6DE1"/>
    <w:rsid w:val="000C11F2"/>
    <w:rsid w:val="00135557"/>
    <w:rsid w:val="001413D9"/>
    <w:rsid w:val="00143237"/>
    <w:rsid w:val="00144C6C"/>
    <w:rsid w:val="00154966"/>
    <w:rsid w:val="00160051"/>
    <w:rsid w:val="0016613B"/>
    <w:rsid w:val="00184D8E"/>
    <w:rsid w:val="001A7DB3"/>
    <w:rsid w:val="001B015E"/>
    <w:rsid w:val="001B4368"/>
    <w:rsid w:val="001D10FA"/>
    <w:rsid w:val="001D3ACB"/>
    <w:rsid w:val="001D5D28"/>
    <w:rsid w:val="001F5F0E"/>
    <w:rsid w:val="00201172"/>
    <w:rsid w:val="002365BA"/>
    <w:rsid w:val="00260446"/>
    <w:rsid w:val="00270324"/>
    <w:rsid w:val="00272398"/>
    <w:rsid w:val="00272C13"/>
    <w:rsid w:val="00275381"/>
    <w:rsid w:val="00275F11"/>
    <w:rsid w:val="002818D5"/>
    <w:rsid w:val="002831D7"/>
    <w:rsid w:val="00292395"/>
    <w:rsid w:val="002C579E"/>
    <w:rsid w:val="002E2550"/>
    <w:rsid w:val="002E4436"/>
    <w:rsid w:val="002F77E7"/>
    <w:rsid w:val="00333C0A"/>
    <w:rsid w:val="00363FF2"/>
    <w:rsid w:val="003715D0"/>
    <w:rsid w:val="003847DD"/>
    <w:rsid w:val="003B2F8D"/>
    <w:rsid w:val="003C027C"/>
    <w:rsid w:val="003C1EB8"/>
    <w:rsid w:val="003C6843"/>
    <w:rsid w:val="003E4526"/>
    <w:rsid w:val="003E600F"/>
    <w:rsid w:val="0040080A"/>
    <w:rsid w:val="0041751A"/>
    <w:rsid w:val="00422748"/>
    <w:rsid w:val="00430DAC"/>
    <w:rsid w:val="00442D26"/>
    <w:rsid w:val="00460A3E"/>
    <w:rsid w:val="004723A7"/>
    <w:rsid w:val="004A4A16"/>
    <w:rsid w:val="004B5017"/>
    <w:rsid w:val="004B5FF5"/>
    <w:rsid w:val="004C0A10"/>
    <w:rsid w:val="004C75F1"/>
    <w:rsid w:val="004E6E8B"/>
    <w:rsid w:val="004F719C"/>
    <w:rsid w:val="00510FFA"/>
    <w:rsid w:val="0051517C"/>
    <w:rsid w:val="00515E48"/>
    <w:rsid w:val="00525E64"/>
    <w:rsid w:val="00540F29"/>
    <w:rsid w:val="00542A62"/>
    <w:rsid w:val="00550706"/>
    <w:rsid w:val="00582DF8"/>
    <w:rsid w:val="00593FCD"/>
    <w:rsid w:val="005971B1"/>
    <w:rsid w:val="005A4B29"/>
    <w:rsid w:val="005B2E57"/>
    <w:rsid w:val="005C5F94"/>
    <w:rsid w:val="005E0CFB"/>
    <w:rsid w:val="005F26EC"/>
    <w:rsid w:val="005F5C1D"/>
    <w:rsid w:val="00607AF0"/>
    <w:rsid w:val="00611116"/>
    <w:rsid w:val="006405AE"/>
    <w:rsid w:val="0065006B"/>
    <w:rsid w:val="00654987"/>
    <w:rsid w:val="00692B22"/>
    <w:rsid w:val="00693D23"/>
    <w:rsid w:val="006B3823"/>
    <w:rsid w:val="006C4858"/>
    <w:rsid w:val="006D5CB7"/>
    <w:rsid w:val="006E2D0D"/>
    <w:rsid w:val="006F3A14"/>
    <w:rsid w:val="006F4E91"/>
    <w:rsid w:val="0070515B"/>
    <w:rsid w:val="0070708B"/>
    <w:rsid w:val="00710AFD"/>
    <w:rsid w:val="00756AF7"/>
    <w:rsid w:val="007632B4"/>
    <w:rsid w:val="00781D5B"/>
    <w:rsid w:val="007833ED"/>
    <w:rsid w:val="007C30FE"/>
    <w:rsid w:val="007C552F"/>
    <w:rsid w:val="007E3623"/>
    <w:rsid w:val="007E6331"/>
    <w:rsid w:val="00804F44"/>
    <w:rsid w:val="008114A8"/>
    <w:rsid w:val="008239F7"/>
    <w:rsid w:val="00835AF2"/>
    <w:rsid w:val="00836010"/>
    <w:rsid w:val="00863BB7"/>
    <w:rsid w:val="008702FC"/>
    <w:rsid w:val="008706C2"/>
    <w:rsid w:val="008758C8"/>
    <w:rsid w:val="00886028"/>
    <w:rsid w:val="00892E8E"/>
    <w:rsid w:val="008A3145"/>
    <w:rsid w:val="008C54F0"/>
    <w:rsid w:val="008D1C66"/>
    <w:rsid w:val="008E72F2"/>
    <w:rsid w:val="0090525F"/>
    <w:rsid w:val="0090762D"/>
    <w:rsid w:val="00916ECF"/>
    <w:rsid w:val="0092267B"/>
    <w:rsid w:val="00927D67"/>
    <w:rsid w:val="00931862"/>
    <w:rsid w:val="00944A32"/>
    <w:rsid w:val="009504E1"/>
    <w:rsid w:val="00966454"/>
    <w:rsid w:val="0096795B"/>
    <w:rsid w:val="00975A5A"/>
    <w:rsid w:val="009A3AFD"/>
    <w:rsid w:val="009B4567"/>
    <w:rsid w:val="009D0618"/>
    <w:rsid w:val="009D4FEB"/>
    <w:rsid w:val="009F4399"/>
    <w:rsid w:val="00A26FD1"/>
    <w:rsid w:val="00A43C4D"/>
    <w:rsid w:val="00A46179"/>
    <w:rsid w:val="00A47A15"/>
    <w:rsid w:val="00A7183C"/>
    <w:rsid w:val="00A95704"/>
    <w:rsid w:val="00A97DA7"/>
    <w:rsid w:val="00AC4256"/>
    <w:rsid w:val="00B26929"/>
    <w:rsid w:val="00B5360B"/>
    <w:rsid w:val="00B56068"/>
    <w:rsid w:val="00B74F29"/>
    <w:rsid w:val="00B91B1B"/>
    <w:rsid w:val="00BB0C75"/>
    <w:rsid w:val="00BB31B7"/>
    <w:rsid w:val="00BB3541"/>
    <w:rsid w:val="00BB5257"/>
    <w:rsid w:val="00BB5BDF"/>
    <w:rsid w:val="00BD02A9"/>
    <w:rsid w:val="00BE0FCC"/>
    <w:rsid w:val="00BE58D9"/>
    <w:rsid w:val="00BF2E75"/>
    <w:rsid w:val="00BF4548"/>
    <w:rsid w:val="00C028C7"/>
    <w:rsid w:val="00C029EC"/>
    <w:rsid w:val="00C30AFA"/>
    <w:rsid w:val="00C44600"/>
    <w:rsid w:val="00C85F3B"/>
    <w:rsid w:val="00CB12E6"/>
    <w:rsid w:val="00CB3365"/>
    <w:rsid w:val="00CC3CC3"/>
    <w:rsid w:val="00CC6F08"/>
    <w:rsid w:val="00CE34BB"/>
    <w:rsid w:val="00CE72E0"/>
    <w:rsid w:val="00CF24C3"/>
    <w:rsid w:val="00CF4E60"/>
    <w:rsid w:val="00D2433D"/>
    <w:rsid w:val="00D52BFD"/>
    <w:rsid w:val="00D61BDE"/>
    <w:rsid w:val="00D67632"/>
    <w:rsid w:val="00D7587A"/>
    <w:rsid w:val="00D774E2"/>
    <w:rsid w:val="00DA2C8E"/>
    <w:rsid w:val="00DB1C2E"/>
    <w:rsid w:val="00DC6900"/>
    <w:rsid w:val="00DC76EA"/>
    <w:rsid w:val="00DD5393"/>
    <w:rsid w:val="00DD6048"/>
    <w:rsid w:val="00DF5488"/>
    <w:rsid w:val="00E36569"/>
    <w:rsid w:val="00E425BA"/>
    <w:rsid w:val="00E567F7"/>
    <w:rsid w:val="00E6543F"/>
    <w:rsid w:val="00E71200"/>
    <w:rsid w:val="00E842C8"/>
    <w:rsid w:val="00E85EB6"/>
    <w:rsid w:val="00E97D3D"/>
    <w:rsid w:val="00EA4F8A"/>
    <w:rsid w:val="00EC19D6"/>
    <w:rsid w:val="00ED23C8"/>
    <w:rsid w:val="00ED28C8"/>
    <w:rsid w:val="00F00A1D"/>
    <w:rsid w:val="00F01B43"/>
    <w:rsid w:val="00F02E57"/>
    <w:rsid w:val="00F13BA6"/>
    <w:rsid w:val="00F26E54"/>
    <w:rsid w:val="00F3065F"/>
    <w:rsid w:val="00F832E0"/>
    <w:rsid w:val="00FC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5820F3"/>
  <w15:docId w15:val="{D0B4628F-7DCF-41D7-9F5F-E700F44C3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C6F0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3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commentsExtended" Target="commentsExtended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comments" Target="comments.xml"/><Relationship Id="rId28" Type="http://schemas.openxmlformats.org/officeDocument/2006/relationships/header" Target="header6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5AIRPNAIUNRU-2028481721-6179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https://nokia.sharepoint.com/sites/c5g/e2earch/_layouts/15/DocIdRedir.aspx?ID=5AIRPNAIUNRU-2028481721-6179</Url>
      <Description>5AIRPNAIUNRU-2028481721-6179</Description>
    </_dlc_DocIdUrl>
  </documentManagement>
</p:properties>
</file>

<file path=customXml/itemProps1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826409-679E-4072-8A42-C0AEBDD714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6</Pages>
  <Words>2197</Words>
  <Characters>12088</Characters>
  <Application>Microsoft Office Word</Application>
  <DocSecurity>0</DocSecurity>
  <Lines>100</Lines>
  <Paragraphs>28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June 7th – 10th, 2022 ; Budapest, Hungary									(revision of SP-220643)</vt:lpstr>
      <vt:lpstr>        4.3.4 	AMF</vt:lpstr>
      <vt:lpstr>MTG_TITLE</vt:lpstr>
      <vt:lpstr>MTG_TITLE</vt:lpstr>
    </vt:vector>
  </TitlesOfParts>
  <Company>3GPP Support Team</Company>
  <LinksUpToDate>false</LinksUpToDate>
  <CharactersWithSpaces>14257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Nokia-rev</cp:lastModifiedBy>
  <cp:revision>6</cp:revision>
  <cp:lastPrinted>1900-12-31T16:00:00Z</cp:lastPrinted>
  <dcterms:created xsi:type="dcterms:W3CDTF">2022-06-10T09:52:00Z</dcterms:created>
  <dcterms:modified xsi:type="dcterms:W3CDTF">2022-06-10T11:37:00Z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4f99a886-3628-4519-86f0-498031101364</vt:lpwstr>
  </property>
  <property fmtid="{D5CDD505-2E9C-101B-9397-08002B2CF9AE}" pid="23" name="_2015_ms_pID_725343">
    <vt:lpwstr>(2)JnoXrgv+I0gX7X9ENL8dc+ymZWuoE54fFa/+6ftnnDbzlorjWRkAW2sohRtXWL8rzHzC3FrV
88nKQAdcSuelkzwI3Yn2KuQVNJarEZKSgy+gzz99GVGKhbFcb/faH6AUE1/WRo9PFx4nlRi1
PtB0UjhL8+m+2U/Nt7g3b6OR40Uf3pyHWGgF24CnfUwFx9ZFtc00MozdvWM4NwbU6KesyY6H
svN2tSPoy/Me102HZP</vt:lpwstr>
  </property>
  <property fmtid="{D5CDD505-2E9C-101B-9397-08002B2CF9AE}" pid="24" name="_2015_ms_pID_7253431">
    <vt:lpwstr>WyHQqVt3Cdt9iRvDXTc582rCirWr7/3oI6awHP0lZRMF3hTTgcIYMy
OWYWIpXpcntAHZydALQAUOjKYJv5FHEtowoYtncMuGvcp0rcS1jiguqfjbAArpc7Mibl5WzK
eZxNOrLfsurc5QIHMbsoo4DA1CcJGU1+GEUqQld69ZF4y1YOYYLF7fl+7s2FLadRZuok3sAA
uKPN+YVnV7grwLBF</vt:lpwstr>
  </property>
</Properties>
</file>